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1D787" w14:textId="79699514" w:rsidR="00657B24" w:rsidRPr="00657B24" w:rsidRDefault="00657B24" w:rsidP="00657B24">
      <w:pPr>
        <w:rPr>
          <w:b/>
          <w:bCs/>
          <w:sz w:val="44"/>
          <w:szCs w:val="44"/>
        </w:rPr>
      </w:pPr>
      <w:r w:rsidRPr="00657B24">
        <w:rPr>
          <w:b/>
          <w:bCs/>
          <w:sz w:val="44"/>
          <w:szCs w:val="44"/>
        </w:rPr>
        <w:t>Freight Transportation Land Use</w:t>
      </w:r>
    </w:p>
    <w:p w14:paraId="3DB5C4AE" w14:textId="77777777" w:rsidR="00657B24" w:rsidRPr="00657B24" w:rsidRDefault="00657B24" w:rsidP="00657B24">
      <w:r w:rsidRPr="00657B24">
        <w:t>The planning paradigm for industrial development has excluded the implications of site selection on the movement of freight to and from a property. This blind spot in land planning has had negative economic, environmental, and social consequences. Ensuring the quality of community life in municipalities, regions, and continents requires thoughtful coordination of land use decision-making with local and national supply chains, freight networks, and industrial systems.</w:t>
      </w:r>
    </w:p>
    <w:p w14:paraId="01472A92" w14:textId="77777777" w:rsidR="00657B24" w:rsidRPr="00657B24" w:rsidRDefault="00657B24" w:rsidP="00657B24">
      <w:pPr>
        <w:rPr>
          <w:b/>
          <w:bCs/>
          <w:color w:val="4C94D8" w:themeColor="text2" w:themeTint="80"/>
          <w:sz w:val="32"/>
          <w:szCs w:val="32"/>
        </w:rPr>
      </w:pPr>
      <w:r w:rsidRPr="00657B24">
        <w:rPr>
          <w:b/>
          <w:bCs/>
          <w:color w:val="4C94D8" w:themeColor="text2" w:themeTint="80"/>
          <w:sz w:val="32"/>
          <w:szCs w:val="32"/>
        </w:rPr>
        <w:t>Core Question:</w:t>
      </w:r>
    </w:p>
    <w:p w14:paraId="2238D0F9" w14:textId="77777777" w:rsidR="00657B24" w:rsidRPr="00657B24" w:rsidRDefault="00657B24" w:rsidP="00657B24">
      <w:pPr>
        <w:rPr>
          <w:b/>
          <w:bCs/>
          <w:color w:val="4C94D8" w:themeColor="text2" w:themeTint="80"/>
          <w:sz w:val="32"/>
          <w:szCs w:val="32"/>
        </w:rPr>
      </w:pPr>
      <w:r w:rsidRPr="00657B24">
        <w:rPr>
          <w:b/>
          <w:bCs/>
          <w:color w:val="4C94D8" w:themeColor="text2" w:themeTint="80"/>
          <w:sz w:val="32"/>
          <w:szCs w:val="32"/>
        </w:rPr>
        <w:t>How can we institutionalize integrated planning of land use, freight transportation, and industrial systems among public and private-sector stakeholders?</w:t>
      </w:r>
    </w:p>
    <w:p w14:paraId="4B33960D" w14:textId="77777777" w:rsidR="00657B24" w:rsidRPr="008231F0" w:rsidRDefault="00657B24" w:rsidP="00657B24">
      <w:pPr>
        <w:rPr>
          <w:b/>
          <w:bCs/>
          <w:sz w:val="32"/>
          <w:szCs w:val="32"/>
        </w:rPr>
      </w:pPr>
      <w:r w:rsidRPr="008231F0">
        <w:rPr>
          <w:b/>
          <w:bCs/>
          <w:sz w:val="32"/>
          <w:szCs w:val="32"/>
        </w:rPr>
        <w:t>Stakeholders</w:t>
      </w:r>
    </w:p>
    <w:p w14:paraId="0C664830" w14:textId="48B9E759" w:rsidR="00657B24" w:rsidRDefault="00657B24" w:rsidP="00657B24">
      <w:pPr>
        <w:numPr>
          <w:ilvl w:val="1"/>
          <w:numId w:val="1"/>
        </w:numPr>
      </w:pPr>
      <w:r>
        <w:t>Citizen</w:t>
      </w:r>
    </w:p>
    <w:p w14:paraId="7556996E" w14:textId="27F8BC8D" w:rsidR="00657B24" w:rsidRPr="00657B24" w:rsidRDefault="00657B24" w:rsidP="00657B24">
      <w:pPr>
        <w:numPr>
          <w:ilvl w:val="1"/>
          <w:numId w:val="1"/>
        </w:numPr>
      </w:pPr>
      <w:r w:rsidRPr="00657B24">
        <w:t>Non-industrial business owners and organizations</w:t>
      </w:r>
    </w:p>
    <w:p w14:paraId="16491942" w14:textId="77777777" w:rsidR="00657B24" w:rsidRPr="00657B24" w:rsidRDefault="00657B24" w:rsidP="00657B24">
      <w:pPr>
        <w:numPr>
          <w:ilvl w:val="1"/>
          <w:numId w:val="2"/>
        </w:numPr>
      </w:pPr>
      <w:r w:rsidRPr="00657B24">
        <w:t>Economic development agencies</w:t>
      </w:r>
    </w:p>
    <w:p w14:paraId="0D5ABC0A" w14:textId="77777777" w:rsidR="00657B24" w:rsidRPr="00657B24" w:rsidRDefault="00657B24" w:rsidP="00657B24">
      <w:pPr>
        <w:numPr>
          <w:ilvl w:val="2"/>
          <w:numId w:val="3"/>
        </w:numPr>
        <w:tabs>
          <w:tab w:val="clear" w:pos="2160"/>
          <w:tab w:val="num" w:pos="1440"/>
        </w:tabs>
        <w:ind w:left="1440"/>
      </w:pPr>
      <w:r w:rsidRPr="00657B24">
        <w:t>Public-sector planning agencies</w:t>
      </w:r>
    </w:p>
    <w:p w14:paraId="6CEC94E9" w14:textId="77777777" w:rsidR="00657B24" w:rsidRPr="00657B24" w:rsidRDefault="00657B24" w:rsidP="00657B24">
      <w:pPr>
        <w:numPr>
          <w:ilvl w:val="2"/>
          <w:numId w:val="4"/>
        </w:numPr>
        <w:tabs>
          <w:tab w:val="clear" w:pos="2160"/>
          <w:tab w:val="num" w:pos="1440"/>
        </w:tabs>
        <w:ind w:left="1440"/>
      </w:pPr>
      <w:r w:rsidRPr="00657B24">
        <w:t>Elected officials</w:t>
      </w:r>
    </w:p>
    <w:p w14:paraId="4B19A136" w14:textId="77777777" w:rsidR="00657B24" w:rsidRPr="00657B24" w:rsidRDefault="00657B24" w:rsidP="00657B24">
      <w:pPr>
        <w:numPr>
          <w:ilvl w:val="2"/>
          <w:numId w:val="5"/>
        </w:numPr>
        <w:tabs>
          <w:tab w:val="clear" w:pos="2160"/>
          <w:tab w:val="num" w:pos="1440"/>
        </w:tabs>
        <w:ind w:left="1440"/>
      </w:pPr>
      <w:r w:rsidRPr="00657B24">
        <w:t>Industrial facility sponsors</w:t>
      </w:r>
    </w:p>
    <w:p w14:paraId="314A641E" w14:textId="77777777" w:rsidR="00657B24" w:rsidRPr="00657B24" w:rsidRDefault="00657B24" w:rsidP="00657B24">
      <w:pPr>
        <w:numPr>
          <w:ilvl w:val="2"/>
          <w:numId w:val="6"/>
        </w:numPr>
        <w:tabs>
          <w:tab w:val="clear" w:pos="2160"/>
          <w:tab w:val="num" w:pos="1440"/>
        </w:tabs>
        <w:ind w:left="1440"/>
      </w:pPr>
      <w:r w:rsidRPr="00657B24">
        <w:t>Developers</w:t>
      </w:r>
    </w:p>
    <w:p w14:paraId="0DEFA207" w14:textId="77777777" w:rsidR="00657B24" w:rsidRPr="00657B24" w:rsidRDefault="00657B24" w:rsidP="00657B24">
      <w:pPr>
        <w:numPr>
          <w:ilvl w:val="2"/>
          <w:numId w:val="7"/>
        </w:numPr>
        <w:tabs>
          <w:tab w:val="clear" w:pos="2160"/>
          <w:tab w:val="num" w:pos="1440"/>
        </w:tabs>
        <w:ind w:left="1440"/>
      </w:pPr>
      <w:r w:rsidRPr="00657B24">
        <w:t>Freight transportation companies including:</w:t>
      </w:r>
    </w:p>
    <w:p w14:paraId="3D2792D3" w14:textId="77777777" w:rsidR="00657B24" w:rsidRPr="00657B24" w:rsidRDefault="00657B24" w:rsidP="00657B24">
      <w:pPr>
        <w:numPr>
          <w:ilvl w:val="3"/>
          <w:numId w:val="8"/>
        </w:numPr>
        <w:tabs>
          <w:tab w:val="clear" w:pos="2880"/>
          <w:tab w:val="num" w:pos="2160"/>
        </w:tabs>
        <w:ind w:left="2160"/>
      </w:pPr>
      <w:r w:rsidRPr="00657B24">
        <w:t>railroads</w:t>
      </w:r>
    </w:p>
    <w:p w14:paraId="32388FE8" w14:textId="77777777" w:rsidR="00657B24" w:rsidRPr="00657B24" w:rsidRDefault="00657B24" w:rsidP="00657B24">
      <w:pPr>
        <w:numPr>
          <w:ilvl w:val="3"/>
          <w:numId w:val="9"/>
        </w:numPr>
        <w:tabs>
          <w:tab w:val="clear" w:pos="2880"/>
          <w:tab w:val="num" w:pos="2160"/>
        </w:tabs>
        <w:ind w:left="2160"/>
      </w:pPr>
      <w:r w:rsidRPr="00657B24">
        <w:t>trucking companies</w:t>
      </w:r>
    </w:p>
    <w:p w14:paraId="3EF5764C" w14:textId="77777777" w:rsidR="00657B24" w:rsidRPr="00657B24" w:rsidRDefault="00657B24" w:rsidP="00657B24">
      <w:pPr>
        <w:numPr>
          <w:ilvl w:val="3"/>
          <w:numId w:val="10"/>
        </w:numPr>
        <w:tabs>
          <w:tab w:val="clear" w:pos="2880"/>
          <w:tab w:val="num" w:pos="2160"/>
        </w:tabs>
        <w:ind w:left="2160"/>
      </w:pPr>
      <w:proofErr w:type="spellStart"/>
      <w:r w:rsidRPr="00657B24">
        <w:t>martimue</w:t>
      </w:r>
      <w:proofErr w:type="spellEnd"/>
      <w:r w:rsidRPr="00657B24">
        <w:t xml:space="preserve"> users/operators</w:t>
      </w:r>
    </w:p>
    <w:p w14:paraId="69C8123B" w14:textId="77777777" w:rsidR="00657B24" w:rsidRPr="00657B24" w:rsidRDefault="00657B24" w:rsidP="00657B24">
      <w:pPr>
        <w:numPr>
          <w:ilvl w:val="3"/>
          <w:numId w:val="11"/>
        </w:numPr>
        <w:tabs>
          <w:tab w:val="clear" w:pos="2880"/>
          <w:tab w:val="num" w:pos="2160"/>
        </w:tabs>
        <w:ind w:left="2160"/>
      </w:pPr>
      <w:r w:rsidRPr="00657B24">
        <w:t>air freight carriers</w:t>
      </w:r>
    </w:p>
    <w:p w14:paraId="3B704C5B" w14:textId="77777777" w:rsidR="00657B24" w:rsidRPr="00657B24" w:rsidRDefault="00657B24" w:rsidP="00657B24">
      <w:pPr>
        <w:numPr>
          <w:ilvl w:val="3"/>
          <w:numId w:val="12"/>
        </w:numPr>
        <w:tabs>
          <w:tab w:val="clear" w:pos="2880"/>
          <w:tab w:val="num" w:pos="2160"/>
        </w:tabs>
        <w:ind w:left="2160"/>
      </w:pPr>
      <w:r w:rsidRPr="00657B24">
        <w:t>terminal owners/operators, including ports and airports</w:t>
      </w:r>
    </w:p>
    <w:p w14:paraId="5E2E209D" w14:textId="77777777" w:rsidR="00657B24" w:rsidRPr="00657B24" w:rsidRDefault="00657B24" w:rsidP="00657B24">
      <w:pPr>
        <w:numPr>
          <w:ilvl w:val="2"/>
          <w:numId w:val="13"/>
        </w:numPr>
        <w:tabs>
          <w:tab w:val="clear" w:pos="2160"/>
          <w:tab w:val="num" w:pos="1440"/>
        </w:tabs>
        <w:ind w:left="1440"/>
      </w:pPr>
      <w:r w:rsidRPr="00657B24">
        <w:t>Academic institutions</w:t>
      </w:r>
    </w:p>
    <w:p w14:paraId="2AA613E8" w14:textId="77777777" w:rsidR="00657B24" w:rsidRPr="00657B24" w:rsidRDefault="00657B24" w:rsidP="00657B24">
      <w:pPr>
        <w:numPr>
          <w:ilvl w:val="2"/>
          <w:numId w:val="14"/>
        </w:numPr>
        <w:tabs>
          <w:tab w:val="clear" w:pos="2160"/>
          <w:tab w:val="num" w:pos="1440"/>
        </w:tabs>
        <w:ind w:left="1440"/>
      </w:pPr>
      <w:r w:rsidRPr="00657B24">
        <w:t>Non-academic professional organizations and associations</w:t>
      </w:r>
    </w:p>
    <w:p w14:paraId="40568233" w14:textId="7B5130AE" w:rsidR="00657B24" w:rsidRPr="00657B24" w:rsidRDefault="00657B24" w:rsidP="00657B24">
      <w:pPr>
        <w:numPr>
          <w:ilvl w:val="2"/>
          <w:numId w:val="15"/>
        </w:numPr>
        <w:tabs>
          <w:tab w:val="clear" w:pos="2160"/>
          <w:tab w:val="num" w:pos="1440"/>
        </w:tabs>
        <w:ind w:left="1440"/>
      </w:pPr>
      <w:r w:rsidRPr="00657B24">
        <w:t>Environmental groups</w:t>
      </w:r>
    </w:p>
    <w:p w14:paraId="402A02C5" w14:textId="77777777" w:rsidR="00BC2A83" w:rsidRPr="00BC2A83" w:rsidRDefault="00657B24" w:rsidP="00BC2A83">
      <w:pPr>
        <w:spacing w:after="0" w:line="240" w:lineRule="auto"/>
        <w:rPr>
          <w:color w:val="4C94D8" w:themeColor="text2" w:themeTint="80"/>
          <w:sz w:val="32"/>
          <w:szCs w:val="32"/>
        </w:rPr>
      </w:pPr>
      <w:r w:rsidRPr="00657B24">
        <w:rPr>
          <w:b/>
          <w:bCs/>
          <w:i/>
          <w:iCs/>
          <w:color w:val="4C94D8" w:themeColor="text2" w:themeTint="80"/>
          <w:sz w:val="32"/>
          <w:szCs w:val="32"/>
          <w:u w:val="single"/>
        </w:rPr>
        <w:t>Round 1</w:t>
      </w:r>
    </w:p>
    <w:p w14:paraId="5A71D37A" w14:textId="3552AFAB" w:rsidR="00657B24" w:rsidRPr="00657B24" w:rsidRDefault="00657B24" w:rsidP="00BC2A83">
      <w:pPr>
        <w:spacing w:line="240" w:lineRule="auto"/>
        <w:rPr>
          <w:b/>
          <w:bCs/>
          <w:color w:val="4C94D8" w:themeColor="text2" w:themeTint="80"/>
          <w:sz w:val="32"/>
          <w:szCs w:val="32"/>
        </w:rPr>
      </w:pPr>
      <w:r w:rsidRPr="00657B24">
        <w:rPr>
          <w:b/>
          <w:bCs/>
          <w:color w:val="4C94D8" w:themeColor="text2" w:themeTint="80"/>
          <w:sz w:val="32"/>
          <w:szCs w:val="32"/>
        </w:rPr>
        <w:t>Current State</w:t>
      </w:r>
    </w:p>
    <w:p w14:paraId="1679C3E8" w14:textId="77777777" w:rsidR="0039655B" w:rsidRDefault="00657B24" w:rsidP="00CE54CB">
      <w:r w:rsidRPr="00657B24">
        <w:t>How do the stakeholder groups currently relate to freight transportation land use policies and plans</w:t>
      </w:r>
    </w:p>
    <w:p w14:paraId="5BCAD54C" w14:textId="736CA2C9" w:rsidR="00657B24" w:rsidRPr="00657B24" w:rsidRDefault="00782C86" w:rsidP="005321E4">
      <w:pPr>
        <w:pStyle w:val="ListParagraph"/>
        <w:numPr>
          <w:ilvl w:val="0"/>
          <w:numId w:val="132"/>
        </w:numPr>
        <w:ind w:left="1080" w:firstLine="0"/>
      </w:pPr>
      <w:r>
        <w:t>Citizens</w:t>
      </w:r>
    </w:p>
    <w:p w14:paraId="49B5C55A" w14:textId="6F275C3D" w:rsidR="00657B24" w:rsidRPr="00657B24" w:rsidRDefault="00B81E39" w:rsidP="005321E4">
      <w:pPr>
        <w:numPr>
          <w:ilvl w:val="2"/>
          <w:numId w:val="17"/>
        </w:numPr>
      </w:pPr>
      <w:r>
        <w:t>H</w:t>
      </w:r>
      <w:r w:rsidR="00657B24" w:rsidRPr="00657B24">
        <w:t xml:space="preserve">ow are the citizens and community groups aligned or misaligned </w:t>
      </w:r>
      <w:proofErr w:type="gramStart"/>
      <w:r w:rsidR="00657B24" w:rsidRPr="00657B24">
        <w:t>in regard to</w:t>
      </w:r>
      <w:proofErr w:type="gramEnd"/>
      <w:r w:rsidR="00657B24" w:rsidRPr="00657B24">
        <w:t xml:space="preserve"> planning of land use, freight transportation, and industrial systems?</w:t>
      </w:r>
    </w:p>
    <w:p w14:paraId="5D60F23F" w14:textId="77777777" w:rsidR="00657B24" w:rsidRPr="00657B24" w:rsidRDefault="00657B24" w:rsidP="005321E4">
      <w:pPr>
        <w:numPr>
          <w:ilvl w:val="2"/>
          <w:numId w:val="18"/>
        </w:numPr>
      </w:pPr>
      <w:r w:rsidRPr="00657B24">
        <w:t>What are their conflicting benefits and concerns?</w:t>
      </w:r>
    </w:p>
    <w:p w14:paraId="6B3A51F2" w14:textId="77777777" w:rsidR="00657B24" w:rsidRPr="00657B24" w:rsidRDefault="00657B24" w:rsidP="005321E4">
      <w:pPr>
        <w:numPr>
          <w:ilvl w:val="2"/>
          <w:numId w:val="19"/>
        </w:numPr>
      </w:pPr>
      <w:r w:rsidRPr="00657B24">
        <w:t>Where is the balance between these potentially conflicting interests?</w:t>
      </w:r>
    </w:p>
    <w:p w14:paraId="3766A2CE" w14:textId="77777777" w:rsidR="00657B24" w:rsidRPr="00657B24" w:rsidRDefault="00657B24" w:rsidP="005321E4">
      <w:pPr>
        <w:numPr>
          <w:ilvl w:val="1"/>
          <w:numId w:val="20"/>
        </w:numPr>
      </w:pPr>
      <w:r w:rsidRPr="00657B24">
        <w:t>Non-Industrial Business Owners and Organizations (Current)</w:t>
      </w:r>
    </w:p>
    <w:p w14:paraId="77809645" w14:textId="77777777" w:rsidR="00657B24" w:rsidRPr="00657B24" w:rsidRDefault="00657B24" w:rsidP="005321E4">
      <w:pPr>
        <w:numPr>
          <w:ilvl w:val="2"/>
          <w:numId w:val="21"/>
        </w:numPr>
      </w:pPr>
      <w:r w:rsidRPr="00657B24">
        <w:t xml:space="preserve">How are non-industrial business owners and organizations aligned or misaligned </w:t>
      </w:r>
      <w:proofErr w:type="gramStart"/>
      <w:r w:rsidRPr="00657B24">
        <w:t>in regard to</w:t>
      </w:r>
      <w:proofErr w:type="gramEnd"/>
      <w:r w:rsidRPr="00657B24">
        <w:t xml:space="preserve"> the planning of land use, freight transportation, and industrial systems?</w:t>
      </w:r>
    </w:p>
    <w:p w14:paraId="1B11C250" w14:textId="77777777" w:rsidR="00657B24" w:rsidRPr="00657B24" w:rsidRDefault="00657B24" w:rsidP="005321E4">
      <w:pPr>
        <w:numPr>
          <w:ilvl w:val="2"/>
          <w:numId w:val="22"/>
        </w:numPr>
      </w:pPr>
      <w:r w:rsidRPr="00657B24">
        <w:t>What are their conflicting benefits and concerns?</w:t>
      </w:r>
    </w:p>
    <w:p w14:paraId="13584A9C" w14:textId="77777777" w:rsidR="00657B24" w:rsidRPr="00657B24" w:rsidRDefault="00657B24" w:rsidP="005321E4">
      <w:pPr>
        <w:numPr>
          <w:ilvl w:val="2"/>
          <w:numId w:val="23"/>
        </w:numPr>
      </w:pPr>
      <w:r w:rsidRPr="00657B24">
        <w:t>Where is the balance between these potentially conflicting interests</w:t>
      </w:r>
    </w:p>
    <w:p w14:paraId="3D330A74" w14:textId="77777777" w:rsidR="00657B24" w:rsidRPr="00657B24" w:rsidRDefault="00657B24" w:rsidP="005321E4">
      <w:pPr>
        <w:numPr>
          <w:ilvl w:val="1"/>
          <w:numId w:val="24"/>
        </w:numPr>
      </w:pPr>
      <w:r w:rsidRPr="00657B24">
        <w:t>Economic Development Agencies</w:t>
      </w:r>
    </w:p>
    <w:p w14:paraId="6A24DE6D" w14:textId="77777777" w:rsidR="00657B24" w:rsidRPr="00657B24" w:rsidRDefault="00657B24" w:rsidP="005321E4">
      <w:pPr>
        <w:numPr>
          <w:ilvl w:val="2"/>
          <w:numId w:val="25"/>
        </w:numPr>
      </w:pPr>
      <w:r w:rsidRPr="00657B24">
        <w:t>Who are the local economic development agencies whose responsibility should concern comprehensive industrial planning?</w:t>
      </w:r>
    </w:p>
    <w:p w14:paraId="2375F715" w14:textId="77777777" w:rsidR="00657B24" w:rsidRPr="00657B24" w:rsidRDefault="00657B24" w:rsidP="005321E4">
      <w:pPr>
        <w:numPr>
          <w:ilvl w:val="2"/>
          <w:numId w:val="26"/>
        </w:numPr>
      </w:pPr>
      <w:r w:rsidRPr="00657B24">
        <w:t>To which agendas are these organizations beholden?</w:t>
      </w:r>
    </w:p>
    <w:p w14:paraId="7F94A14A" w14:textId="77777777" w:rsidR="00657B24" w:rsidRPr="00657B24" w:rsidRDefault="00657B24" w:rsidP="005321E4">
      <w:pPr>
        <w:numPr>
          <w:ilvl w:val="1"/>
          <w:numId w:val="27"/>
        </w:numPr>
      </w:pPr>
      <w:r w:rsidRPr="00657B24">
        <w:t>Public-Sector Planning Agencies</w:t>
      </w:r>
    </w:p>
    <w:p w14:paraId="03FC8AB9" w14:textId="77777777" w:rsidR="00657B24" w:rsidRPr="00657B24" w:rsidRDefault="00657B24" w:rsidP="005321E4">
      <w:pPr>
        <w:numPr>
          <w:ilvl w:val="2"/>
          <w:numId w:val="28"/>
        </w:numPr>
      </w:pPr>
      <w:r w:rsidRPr="00657B24">
        <w:t>What is the land use-related governing and planning system in each U.S. and Mexican state and Canadian province?</w:t>
      </w:r>
    </w:p>
    <w:p w14:paraId="0A6291FC" w14:textId="77777777" w:rsidR="00657B24" w:rsidRPr="00657B24" w:rsidRDefault="00657B24" w:rsidP="005321E4">
      <w:pPr>
        <w:numPr>
          <w:ilvl w:val="2"/>
          <w:numId w:val="29"/>
        </w:numPr>
      </w:pPr>
      <w:r w:rsidRPr="00657B24">
        <w:t>Which are the governing agencies at each level (local, county, state/province, regional, national) with vested interests and/or authority in industrial development and freight transportation reviews and approvals?</w:t>
      </w:r>
    </w:p>
    <w:p w14:paraId="02871B8F" w14:textId="77777777" w:rsidR="00657B24" w:rsidRPr="00657B24" w:rsidRDefault="00657B24" w:rsidP="005321E4">
      <w:pPr>
        <w:numPr>
          <w:ilvl w:val="2"/>
          <w:numId w:val="30"/>
        </w:numPr>
      </w:pPr>
      <w:r w:rsidRPr="00657B24">
        <w:t>What are the systems in place for these reviews and approvals?</w:t>
      </w:r>
    </w:p>
    <w:p w14:paraId="1438FA78" w14:textId="77777777" w:rsidR="00657B24" w:rsidRPr="00657B24" w:rsidRDefault="00657B24" w:rsidP="005321E4">
      <w:pPr>
        <w:numPr>
          <w:ilvl w:val="1"/>
          <w:numId w:val="31"/>
        </w:numPr>
      </w:pPr>
      <w:r w:rsidRPr="00657B24">
        <w:t>Elected Officials</w:t>
      </w:r>
    </w:p>
    <w:p w14:paraId="68ED85F1" w14:textId="77777777" w:rsidR="00657B24" w:rsidRPr="00657B24" w:rsidRDefault="00657B24" w:rsidP="005321E4">
      <w:pPr>
        <w:numPr>
          <w:ilvl w:val="2"/>
          <w:numId w:val="32"/>
        </w:numPr>
      </w:pPr>
      <w:r w:rsidRPr="00657B24">
        <w:t>Who are the constituencies dictating an elected official’s obligations and decision-making process</w:t>
      </w:r>
    </w:p>
    <w:p w14:paraId="7B384FCE" w14:textId="77777777" w:rsidR="00657B24" w:rsidRPr="00657B24" w:rsidRDefault="00657B24" w:rsidP="005321E4">
      <w:pPr>
        <w:numPr>
          <w:ilvl w:val="2"/>
          <w:numId w:val="33"/>
        </w:numPr>
      </w:pPr>
      <w:r w:rsidRPr="00657B24">
        <w:t>What powers do elected officials possess relative to the governance of land planning and freight transportation?</w:t>
      </w:r>
    </w:p>
    <w:p w14:paraId="3A5A8933" w14:textId="77777777" w:rsidR="00657B24" w:rsidRPr="00657B24" w:rsidRDefault="00657B24" w:rsidP="005321E4">
      <w:pPr>
        <w:numPr>
          <w:ilvl w:val="2"/>
          <w:numId w:val="34"/>
        </w:numPr>
      </w:pPr>
      <w:r w:rsidRPr="00657B24">
        <w:t>What are the elected official’s agendas, and how does effective change in freight transportation and land development policies further those agendas?</w:t>
      </w:r>
    </w:p>
    <w:p w14:paraId="3E4E2AA4" w14:textId="77777777" w:rsidR="00657B24" w:rsidRPr="00657B24" w:rsidRDefault="00657B24" w:rsidP="005321E4">
      <w:pPr>
        <w:numPr>
          <w:ilvl w:val="2"/>
          <w:numId w:val="35"/>
        </w:numPr>
      </w:pPr>
      <w:r w:rsidRPr="00657B24">
        <w:t>What are the constituencies’ respective agendas, and how does effective change in freight transportation and land development policies further those agendas?</w:t>
      </w:r>
    </w:p>
    <w:p w14:paraId="57C6A97F" w14:textId="77777777" w:rsidR="00657B24" w:rsidRPr="00657B24" w:rsidRDefault="00657B24" w:rsidP="005321E4">
      <w:pPr>
        <w:numPr>
          <w:ilvl w:val="2"/>
          <w:numId w:val="36"/>
        </w:numPr>
      </w:pPr>
      <w:r w:rsidRPr="00657B24">
        <w:t>How are the elected officials and their constituencies’ respective agendas aligned?</w:t>
      </w:r>
    </w:p>
    <w:p w14:paraId="7B6157C2" w14:textId="77777777" w:rsidR="00657B24" w:rsidRPr="00657B24" w:rsidRDefault="00657B24" w:rsidP="005321E4">
      <w:pPr>
        <w:numPr>
          <w:ilvl w:val="2"/>
          <w:numId w:val="37"/>
        </w:numPr>
      </w:pPr>
      <w:r w:rsidRPr="00657B24">
        <w:t>If misaligned, what is the balance between the two in the context of land development and freight transportation?</w:t>
      </w:r>
    </w:p>
    <w:p w14:paraId="60709986" w14:textId="77777777" w:rsidR="00657B24" w:rsidRPr="00657B24" w:rsidRDefault="00657B24" w:rsidP="005321E4">
      <w:pPr>
        <w:numPr>
          <w:ilvl w:val="1"/>
          <w:numId w:val="38"/>
        </w:numPr>
      </w:pPr>
      <w:r w:rsidRPr="00657B24">
        <w:t>Industrial Facility Operators</w:t>
      </w:r>
    </w:p>
    <w:p w14:paraId="5ABE80D2" w14:textId="77777777" w:rsidR="00657B24" w:rsidRPr="00657B24" w:rsidRDefault="00657B24" w:rsidP="005321E4">
      <w:pPr>
        <w:numPr>
          <w:ilvl w:val="2"/>
          <w:numId w:val="39"/>
        </w:numPr>
      </w:pPr>
      <w:r w:rsidRPr="00657B24">
        <w:t>What is the current sentiment among operators about land planning, freight transportation and industrial systems?</w:t>
      </w:r>
    </w:p>
    <w:p w14:paraId="5960DBA5" w14:textId="77777777" w:rsidR="00657B24" w:rsidRPr="00657B24" w:rsidRDefault="00657B24" w:rsidP="005321E4">
      <w:pPr>
        <w:numPr>
          <w:ilvl w:val="2"/>
          <w:numId w:val="40"/>
        </w:numPr>
      </w:pPr>
      <w:r w:rsidRPr="00657B24">
        <w:t xml:space="preserve">How </w:t>
      </w:r>
      <w:proofErr w:type="gramStart"/>
      <w:r w:rsidRPr="00657B24">
        <w:t>does</w:t>
      </w:r>
      <w:proofErr w:type="gramEnd"/>
      <w:r w:rsidRPr="00657B24">
        <w:t xml:space="preserve"> current land planning, freight transportation, and industrial systems benefit industrial facility operators?</w:t>
      </w:r>
    </w:p>
    <w:p w14:paraId="73D71D3C" w14:textId="77777777" w:rsidR="00657B24" w:rsidRPr="00657B24" w:rsidRDefault="00657B24" w:rsidP="005321E4">
      <w:pPr>
        <w:numPr>
          <w:ilvl w:val="2"/>
          <w:numId w:val="41"/>
        </w:numPr>
      </w:pPr>
      <w:r w:rsidRPr="00657B24">
        <w:t xml:space="preserve">How </w:t>
      </w:r>
      <w:proofErr w:type="gramStart"/>
      <w:r w:rsidRPr="00657B24">
        <w:t>does</w:t>
      </w:r>
      <w:proofErr w:type="gramEnd"/>
      <w:r w:rsidRPr="00657B24">
        <w:t xml:space="preserve"> current land planning, freight transportation, and industrial systems hinder or hurt industrial facility operators?</w:t>
      </w:r>
    </w:p>
    <w:p w14:paraId="1E896DE7" w14:textId="77777777" w:rsidR="00657B24" w:rsidRPr="00657B24" w:rsidRDefault="00657B24" w:rsidP="005321E4">
      <w:pPr>
        <w:numPr>
          <w:ilvl w:val="1"/>
          <w:numId w:val="42"/>
        </w:numPr>
      </w:pPr>
      <w:r w:rsidRPr="00657B24">
        <w:t>Developers</w:t>
      </w:r>
    </w:p>
    <w:p w14:paraId="1949E800" w14:textId="77777777" w:rsidR="00657B24" w:rsidRPr="00657B24" w:rsidRDefault="00657B24" w:rsidP="005321E4">
      <w:pPr>
        <w:numPr>
          <w:ilvl w:val="2"/>
          <w:numId w:val="43"/>
        </w:numPr>
      </w:pPr>
      <w:r w:rsidRPr="00657B24">
        <w:t>What are the costs associated with incorporating rail service into industrial development?</w:t>
      </w:r>
    </w:p>
    <w:p w14:paraId="4355FA80" w14:textId="77777777" w:rsidR="00657B24" w:rsidRPr="00657B24" w:rsidRDefault="00657B24" w:rsidP="005321E4">
      <w:pPr>
        <w:numPr>
          <w:ilvl w:val="2"/>
          <w:numId w:val="44"/>
        </w:numPr>
      </w:pPr>
      <w:r w:rsidRPr="00657B24">
        <w:t>What are the calculable economic benefits of freight-conscious land development?</w:t>
      </w:r>
    </w:p>
    <w:p w14:paraId="5477EAAC" w14:textId="77777777" w:rsidR="00657B24" w:rsidRPr="00657B24" w:rsidRDefault="00657B24" w:rsidP="005321E4">
      <w:pPr>
        <w:numPr>
          <w:ilvl w:val="2"/>
          <w:numId w:val="45"/>
        </w:numPr>
      </w:pPr>
      <w:r w:rsidRPr="00657B24">
        <w:t>What other areas of expertise need to be integrated into freight transportation land use planning?</w:t>
      </w:r>
    </w:p>
    <w:p w14:paraId="1772B116" w14:textId="77777777" w:rsidR="00657B24" w:rsidRPr="00657B24" w:rsidRDefault="00657B24" w:rsidP="005321E4">
      <w:pPr>
        <w:numPr>
          <w:ilvl w:val="1"/>
          <w:numId w:val="46"/>
        </w:numPr>
      </w:pPr>
      <w:r w:rsidRPr="00657B24">
        <w:t>Freight Transportation Companies, including Railroads, Trucking Companies, Maritime Users/Operators, Air Freight Terminal Owners/Operators</w:t>
      </w:r>
    </w:p>
    <w:p w14:paraId="26006259" w14:textId="77777777" w:rsidR="00657B24" w:rsidRPr="00657B24" w:rsidRDefault="00657B24" w:rsidP="005321E4">
      <w:pPr>
        <w:numPr>
          <w:ilvl w:val="2"/>
          <w:numId w:val="47"/>
        </w:numPr>
      </w:pPr>
      <w:r w:rsidRPr="00657B24">
        <w:t xml:space="preserve">What is the </w:t>
      </w:r>
      <w:proofErr w:type="gramStart"/>
      <w:r w:rsidRPr="00657B24">
        <w:t>current status</w:t>
      </w:r>
      <w:proofErr w:type="gramEnd"/>
      <w:r w:rsidRPr="00657B24">
        <w:t xml:space="preserve"> of truck routes and rail lines?</w:t>
      </w:r>
    </w:p>
    <w:p w14:paraId="77C9C380" w14:textId="77777777" w:rsidR="00657B24" w:rsidRPr="00657B24" w:rsidRDefault="00657B24" w:rsidP="005321E4">
      <w:pPr>
        <w:numPr>
          <w:ilvl w:val="2"/>
          <w:numId w:val="48"/>
        </w:numPr>
      </w:pPr>
      <w:r w:rsidRPr="00657B24">
        <w:t>Do they need to be upgraded or expanded?</w:t>
      </w:r>
    </w:p>
    <w:p w14:paraId="125DF72B" w14:textId="77777777" w:rsidR="00657B24" w:rsidRPr="00657B24" w:rsidRDefault="00657B24" w:rsidP="005321E4">
      <w:pPr>
        <w:numPr>
          <w:ilvl w:val="2"/>
          <w:numId w:val="49"/>
        </w:numPr>
      </w:pPr>
      <w:r w:rsidRPr="00657B24">
        <w:t>How do existing transportation arteries meet the new capacity needs, and what new investments are called for?</w:t>
      </w:r>
    </w:p>
    <w:p w14:paraId="39DFF53A" w14:textId="77777777" w:rsidR="00657B24" w:rsidRPr="00657B24" w:rsidRDefault="00657B24" w:rsidP="005321E4">
      <w:pPr>
        <w:numPr>
          <w:ilvl w:val="1"/>
          <w:numId w:val="50"/>
        </w:numPr>
      </w:pPr>
      <w:r w:rsidRPr="00657B24">
        <w:t>Academic Institutions</w:t>
      </w:r>
    </w:p>
    <w:p w14:paraId="5FCF8C48" w14:textId="77777777" w:rsidR="00657B24" w:rsidRPr="00657B24" w:rsidRDefault="00657B24" w:rsidP="005321E4">
      <w:pPr>
        <w:numPr>
          <w:ilvl w:val="2"/>
          <w:numId w:val="51"/>
        </w:numPr>
      </w:pPr>
      <w:r w:rsidRPr="00657B24">
        <w:t>What are the main topics and themes related to land planning, freight transportation, and industrial systems being taught in today’s academic institutions?</w:t>
      </w:r>
    </w:p>
    <w:p w14:paraId="38459AAC" w14:textId="77777777" w:rsidR="00657B24" w:rsidRPr="00657B24" w:rsidRDefault="00657B24" w:rsidP="005321E4">
      <w:pPr>
        <w:numPr>
          <w:ilvl w:val="2"/>
          <w:numId w:val="52"/>
        </w:numPr>
      </w:pPr>
      <w:r w:rsidRPr="00657B24">
        <w:t>Which academic institutions are leaders in the fields of land planning, freight transportation, and industrial systems?</w:t>
      </w:r>
    </w:p>
    <w:p w14:paraId="614B7D44" w14:textId="77777777" w:rsidR="00657B24" w:rsidRPr="00657B24" w:rsidRDefault="00657B24" w:rsidP="005321E4">
      <w:pPr>
        <w:numPr>
          <w:ilvl w:val="2"/>
          <w:numId w:val="53"/>
        </w:numPr>
      </w:pPr>
      <w:r w:rsidRPr="00657B24">
        <w:t>Under which disciplines are the study of land planning, freight transportation, and industrial systems covered?</w:t>
      </w:r>
    </w:p>
    <w:p w14:paraId="2811902B" w14:textId="77777777" w:rsidR="00657B24" w:rsidRPr="00657B24" w:rsidRDefault="00657B24" w:rsidP="005321E4">
      <w:pPr>
        <w:numPr>
          <w:ilvl w:val="1"/>
          <w:numId w:val="54"/>
        </w:numPr>
      </w:pPr>
      <w:r w:rsidRPr="00657B24">
        <w:t>Environmental Groups</w:t>
      </w:r>
    </w:p>
    <w:p w14:paraId="44D47BC4" w14:textId="77777777" w:rsidR="00657B24" w:rsidRPr="00657B24" w:rsidRDefault="00657B24" w:rsidP="005321E4">
      <w:pPr>
        <w:numPr>
          <w:ilvl w:val="3"/>
          <w:numId w:val="55"/>
        </w:numPr>
        <w:tabs>
          <w:tab w:val="clear" w:pos="2880"/>
        </w:tabs>
        <w:ind w:left="2160"/>
      </w:pPr>
      <w:r w:rsidRPr="00657B24">
        <w:t>What is the current impact of land planning, freight transportation, and industrial systems on the environment?</w:t>
      </w:r>
    </w:p>
    <w:p w14:paraId="269CE63F" w14:textId="77777777" w:rsidR="00657B24" w:rsidRPr="00657B24" w:rsidRDefault="00657B24" w:rsidP="005321E4">
      <w:pPr>
        <w:numPr>
          <w:ilvl w:val="3"/>
          <w:numId w:val="56"/>
        </w:numPr>
        <w:tabs>
          <w:tab w:val="clear" w:pos="2880"/>
        </w:tabs>
        <w:ind w:left="2160"/>
      </w:pPr>
      <w:r w:rsidRPr="00657B24">
        <w:t>Which activities related to the above topics pose the greatest threat to the environment?</w:t>
      </w:r>
    </w:p>
    <w:p w14:paraId="6C39C2C5" w14:textId="77777777" w:rsidR="00657B24" w:rsidRPr="00657B24" w:rsidRDefault="00657B24" w:rsidP="00BC2A83">
      <w:pPr>
        <w:spacing w:after="0" w:line="240" w:lineRule="auto"/>
        <w:rPr>
          <w:b/>
          <w:bCs/>
          <w:color w:val="4C94D8" w:themeColor="text2" w:themeTint="80"/>
          <w:sz w:val="32"/>
          <w:szCs w:val="32"/>
        </w:rPr>
      </w:pPr>
      <w:r w:rsidRPr="00657B24">
        <w:rPr>
          <w:b/>
          <w:bCs/>
          <w:i/>
          <w:iCs/>
          <w:color w:val="4C94D8" w:themeColor="text2" w:themeTint="80"/>
          <w:sz w:val="32"/>
          <w:szCs w:val="32"/>
          <w:u w:val="single"/>
        </w:rPr>
        <w:t>Round 2</w:t>
      </w:r>
    </w:p>
    <w:p w14:paraId="7EF1EF22" w14:textId="77777777" w:rsidR="00657B24" w:rsidRPr="00657B24" w:rsidRDefault="00657B24" w:rsidP="00657B24">
      <w:pPr>
        <w:rPr>
          <w:b/>
          <w:bCs/>
          <w:color w:val="4C94D8" w:themeColor="text2" w:themeTint="80"/>
          <w:sz w:val="32"/>
          <w:szCs w:val="32"/>
        </w:rPr>
      </w:pPr>
      <w:r w:rsidRPr="00657B24">
        <w:rPr>
          <w:b/>
          <w:bCs/>
          <w:color w:val="4C94D8" w:themeColor="text2" w:themeTint="80"/>
          <w:sz w:val="32"/>
          <w:szCs w:val="32"/>
        </w:rPr>
        <w:t>Future State</w:t>
      </w:r>
    </w:p>
    <w:p w14:paraId="226FD707" w14:textId="77777777" w:rsidR="00657B24" w:rsidRPr="00657B24" w:rsidRDefault="00657B24" w:rsidP="00657B24">
      <w:r w:rsidRPr="00657B24">
        <w:t>What concerns do each stakeholder group have that should be addressed in comprehensive planning?</w:t>
      </w:r>
    </w:p>
    <w:p w14:paraId="7E33DF31" w14:textId="38086F1A" w:rsidR="00657B24" w:rsidRPr="00657B24" w:rsidRDefault="000648B8" w:rsidP="005321E4">
      <w:pPr>
        <w:numPr>
          <w:ilvl w:val="1"/>
          <w:numId w:val="58"/>
        </w:numPr>
        <w:ind w:left="1440"/>
      </w:pPr>
      <w:r w:rsidRPr="00657B24">
        <w:t>Citizens</w:t>
      </w:r>
    </w:p>
    <w:p w14:paraId="63FB747B" w14:textId="77777777" w:rsidR="00261EEA" w:rsidRDefault="00657B24" w:rsidP="005321E4">
      <w:pPr>
        <w:numPr>
          <w:ilvl w:val="3"/>
          <w:numId w:val="59"/>
        </w:numPr>
        <w:tabs>
          <w:tab w:val="clear" w:pos="2880"/>
          <w:tab w:val="num" w:pos="2160"/>
        </w:tabs>
        <w:ind w:left="2160"/>
      </w:pPr>
      <w:r w:rsidRPr="00657B24">
        <w:t xml:space="preserve">How will we ensure that changes in freight transportation and land use policies in industrial land development do not negatively affect health, </w:t>
      </w:r>
    </w:p>
    <w:p w14:paraId="270657B5" w14:textId="7F251C42" w:rsidR="00657B24" w:rsidRPr="00657B24" w:rsidRDefault="00657B24" w:rsidP="005321E4">
      <w:pPr>
        <w:ind w:left="1440" w:firstLine="720"/>
      </w:pPr>
      <w:r w:rsidRPr="00657B24">
        <w:t>quality of life, and fairness while maintaining</w:t>
      </w:r>
      <w:r w:rsidR="00261EEA">
        <w:t xml:space="preserve"> </w:t>
      </w:r>
      <w:r w:rsidRPr="00657B24">
        <w:t>respect for history and culture?</w:t>
      </w:r>
    </w:p>
    <w:p w14:paraId="395F8CCD" w14:textId="77777777" w:rsidR="00657B24" w:rsidRPr="00657B24" w:rsidRDefault="00657B24" w:rsidP="005321E4">
      <w:pPr>
        <w:numPr>
          <w:ilvl w:val="3"/>
          <w:numId w:val="60"/>
        </w:numPr>
        <w:tabs>
          <w:tab w:val="clear" w:pos="2880"/>
        </w:tabs>
        <w:ind w:left="2160"/>
      </w:pPr>
      <w:r w:rsidRPr="00657B24">
        <w:t>What benefits are derived from new or expanded industrial facilities, including jobs and community tax revenues?</w:t>
      </w:r>
    </w:p>
    <w:p w14:paraId="21A96A58" w14:textId="77777777" w:rsidR="00657B24" w:rsidRPr="00657B24" w:rsidRDefault="00657B24" w:rsidP="005321E4">
      <w:pPr>
        <w:numPr>
          <w:ilvl w:val="1"/>
          <w:numId w:val="61"/>
        </w:numPr>
      </w:pPr>
      <w:r w:rsidRPr="00657B24">
        <w:t>Non-Industrial Business Owners and Organizations (Current)</w:t>
      </w:r>
    </w:p>
    <w:p w14:paraId="7B616B96" w14:textId="77777777" w:rsidR="00657B24" w:rsidRPr="00657B24" w:rsidRDefault="00657B24" w:rsidP="005321E4">
      <w:pPr>
        <w:numPr>
          <w:ilvl w:val="3"/>
          <w:numId w:val="62"/>
        </w:numPr>
        <w:tabs>
          <w:tab w:val="clear" w:pos="2880"/>
        </w:tabs>
        <w:ind w:left="2160"/>
      </w:pPr>
      <w:r w:rsidRPr="00657B24">
        <w:t>What are the ramifications of including freight logistics to and from properties in industrial land planning?</w:t>
      </w:r>
    </w:p>
    <w:p w14:paraId="63694D7B" w14:textId="77777777" w:rsidR="00657B24" w:rsidRPr="00657B24" w:rsidRDefault="00657B24" w:rsidP="005321E4">
      <w:pPr>
        <w:numPr>
          <w:ilvl w:val="3"/>
          <w:numId w:val="63"/>
        </w:numPr>
        <w:tabs>
          <w:tab w:val="clear" w:pos="2880"/>
        </w:tabs>
        <w:ind w:left="2160"/>
      </w:pPr>
      <w:r w:rsidRPr="00657B24">
        <w:t>Who will benefit?</w:t>
      </w:r>
    </w:p>
    <w:p w14:paraId="59CE486A" w14:textId="77777777" w:rsidR="00657B24" w:rsidRPr="00657B24" w:rsidRDefault="00657B24" w:rsidP="005321E4">
      <w:pPr>
        <w:numPr>
          <w:ilvl w:val="3"/>
          <w:numId w:val="64"/>
        </w:numPr>
        <w:tabs>
          <w:tab w:val="clear" w:pos="2880"/>
        </w:tabs>
        <w:ind w:left="2160"/>
      </w:pPr>
      <w:r w:rsidRPr="00657B24">
        <w:t>Who will be hurt?</w:t>
      </w:r>
    </w:p>
    <w:p w14:paraId="59BCF774" w14:textId="77777777" w:rsidR="00657B24" w:rsidRPr="00657B24" w:rsidRDefault="00657B24" w:rsidP="005321E4">
      <w:pPr>
        <w:numPr>
          <w:ilvl w:val="3"/>
          <w:numId w:val="65"/>
        </w:numPr>
        <w:tabs>
          <w:tab w:val="clear" w:pos="2880"/>
        </w:tabs>
        <w:ind w:left="2160"/>
      </w:pPr>
      <w:r w:rsidRPr="00657B24">
        <w:t>What are the ramifications of increased rail activity on the local economies through which rail passes?</w:t>
      </w:r>
    </w:p>
    <w:p w14:paraId="416DFB07" w14:textId="77777777" w:rsidR="00657B24" w:rsidRPr="00657B24" w:rsidRDefault="00657B24" w:rsidP="005321E4">
      <w:pPr>
        <w:numPr>
          <w:ilvl w:val="3"/>
          <w:numId w:val="66"/>
        </w:numPr>
        <w:tabs>
          <w:tab w:val="clear" w:pos="2880"/>
        </w:tabs>
        <w:ind w:left="2160"/>
      </w:pPr>
      <w:r w:rsidRPr="00657B24">
        <w:t>What is the calculable economic loss local businesses will face with fewer trucks and drivers passing through their region?</w:t>
      </w:r>
    </w:p>
    <w:p w14:paraId="334405DF" w14:textId="77777777" w:rsidR="00657B24" w:rsidRPr="00657B24" w:rsidRDefault="00657B24" w:rsidP="005321E4">
      <w:pPr>
        <w:numPr>
          <w:ilvl w:val="3"/>
          <w:numId w:val="67"/>
        </w:numPr>
        <w:tabs>
          <w:tab w:val="clear" w:pos="2880"/>
        </w:tabs>
        <w:ind w:left="2160"/>
      </w:pPr>
      <w:r w:rsidRPr="00657B24">
        <w:t>How will local non-industrial businesses benefit from freight-conscious land planning and development?</w:t>
      </w:r>
    </w:p>
    <w:p w14:paraId="53A21D0B" w14:textId="77777777" w:rsidR="00657B24" w:rsidRPr="00657B24" w:rsidRDefault="00657B24" w:rsidP="005321E4">
      <w:pPr>
        <w:numPr>
          <w:ilvl w:val="1"/>
          <w:numId w:val="68"/>
        </w:numPr>
      </w:pPr>
      <w:r w:rsidRPr="00657B24">
        <w:t>Economic Development Agencies</w:t>
      </w:r>
    </w:p>
    <w:p w14:paraId="0D411175" w14:textId="77777777" w:rsidR="00657B24" w:rsidRPr="00657B24" w:rsidRDefault="00657B24" w:rsidP="005321E4">
      <w:pPr>
        <w:numPr>
          <w:ilvl w:val="3"/>
          <w:numId w:val="69"/>
        </w:numPr>
        <w:tabs>
          <w:tab w:val="clear" w:pos="2880"/>
        </w:tabs>
        <w:ind w:left="2160"/>
      </w:pPr>
      <w:r w:rsidRPr="00657B24">
        <w:t>How will the industries they are obligated to support be harmed by changes in land development and freight transportation?</w:t>
      </w:r>
    </w:p>
    <w:p w14:paraId="14475C8B" w14:textId="77777777" w:rsidR="00657B24" w:rsidRPr="00657B24" w:rsidRDefault="00657B24" w:rsidP="005321E4">
      <w:pPr>
        <w:numPr>
          <w:ilvl w:val="3"/>
          <w:numId w:val="70"/>
        </w:numPr>
        <w:tabs>
          <w:tab w:val="clear" w:pos="2880"/>
        </w:tabs>
        <w:ind w:left="2160"/>
      </w:pPr>
      <w:r w:rsidRPr="00657B24">
        <w:t>How can this be minimized or reconciled?</w:t>
      </w:r>
    </w:p>
    <w:p w14:paraId="10B60C54" w14:textId="77777777" w:rsidR="00657B24" w:rsidRPr="00657B24" w:rsidRDefault="00657B24" w:rsidP="005321E4">
      <w:pPr>
        <w:numPr>
          <w:ilvl w:val="3"/>
          <w:numId w:val="71"/>
        </w:numPr>
        <w:tabs>
          <w:tab w:val="clear" w:pos="2880"/>
        </w:tabs>
        <w:ind w:left="2160"/>
      </w:pPr>
      <w:r w:rsidRPr="00657B24">
        <w:t xml:space="preserve">How will changes in industrial land development and freight transportation further an economic development </w:t>
      </w:r>
      <w:proofErr w:type="gramStart"/>
      <w:r w:rsidRPr="00657B24">
        <w:t>agency’s goals</w:t>
      </w:r>
      <w:proofErr w:type="gramEnd"/>
      <w:r w:rsidRPr="00657B24">
        <w:t>?</w:t>
      </w:r>
    </w:p>
    <w:p w14:paraId="33039F19" w14:textId="77777777" w:rsidR="00657B24" w:rsidRPr="00657B24" w:rsidRDefault="00657B24" w:rsidP="0073164E">
      <w:pPr>
        <w:numPr>
          <w:ilvl w:val="1"/>
          <w:numId w:val="72"/>
        </w:numPr>
      </w:pPr>
      <w:r w:rsidRPr="00657B24">
        <w:t>Public-Sector Planning Agencies</w:t>
      </w:r>
    </w:p>
    <w:p w14:paraId="2CFB5ED8" w14:textId="77777777" w:rsidR="00657B24" w:rsidRPr="00657B24" w:rsidRDefault="00657B24" w:rsidP="0073164E">
      <w:pPr>
        <w:numPr>
          <w:ilvl w:val="3"/>
          <w:numId w:val="73"/>
        </w:numPr>
        <w:tabs>
          <w:tab w:val="clear" w:pos="2880"/>
        </w:tabs>
        <w:ind w:left="2160"/>
      </w:pPr>
      <w:r w:rsidRPr="00657B24">
        <w:t>What would be needed to consolidate and streamline these reviews and approvals without sacrificing jurisdictional integrity and sustainability goals?</w:t>
      </w:r>
    </w:p>
    <w:p w14:paraId="4272595D" w14:textId="77777777" w:rsidR="00657B24" w:rsidRPr="00657B24" w:rsidRDefault="00657B24" w:rsidP="0073164E">
      <w:pPr>
        <w:numPr>
          <w:ilvl w:val="3"/>
          <w:numId w:val="74"/>
        </w:numPr>
        <w:tabs>
          <w:tab w:val="clear" w:pos="2880"/>
        </w:tabs>
        <w:ind w:left="2160"/>
      </w:pPr>
      <w:r w:rsidRPr="00657B24">
        <w:t>What steps can be taken so that integrated land use and freight transportation planning can become a broadly accepted policy?</w:t>
      </w:r>
    </w:p>
    <w:p w14:paraId="37DB16E8" w14:textId="77777777" w:rsidR="00657B24" w:rsidRPr="00657B24" w:rsidRDefault="00657B24" w:rsidP="0073164E">
      <w:pPr>
        <w:numPr>
          <w:ilvl w:val="3"/>
          <w:numId w:val="75"/>
        </w:numPr>
        <w:tabs>
          <w:tab w:val="clear" w:pos="2880"/>
        </w:tabs>
        <w:ind w:left="2160"/>
      </w:pPr>
      <w:r w:rsidRPr="00657B24">
        <w:t>How can the life-cycle cost impacts be integrated into assessing the income and revenue benefits?</w:t>
      </w:r>
    </w:p>
    <w:p w14:paraId="6B0A9F1D" w14:textId="77777777" w:rsidR="00657B24" w:rsidRPr="00657B24" w:rsidRDefault="00657B24" w:rsidP="0073164E">
      <w:pPr>
        <w:numPr>
          <w:ilvl w:val="3"/>
          <w:numId w:val="76"/>
        </w:numPr>
        <w:tabs>
          <w:tab w:val="clear" w:pos="2880"/>
        </w:tabs>
        <w:ind w:left="2160"/>
      </w:pPr>
      <w:r w:rsidRPr="00657B24">
        <w:t>What steps can we take to have transportation land use plans become a fully integrated component for new freight-related development?</w:t>
      </w:r>
    </w:p>
    <w:p w14:paraId="11871DC4" w14:textId="77777777" w:rsidR="00657B24" w:rsidRPr="00657B24" w:rsidRDefault="00657B24" w:rsidP="0073164E">
      <w:pPr>
        <w:numPr>
          <w:ilvl w:val="3"/>
          <w:numId w:val="77"/>
        </w:numPr>
        <w:tabs>
          <w:tab w:val="clear" w:pos="2880"/>
        </w:tabs>
        <w:ind w:left="2160"/>
      </w:pPr>
      <w:r w:rsidRPr="00657B24">
        <w:t>What land use zoning practices do we want to initiate that preserve land adjacent to freight corridors and facilities for freight-related development?</w:t>
      </w:r>
    </w:p>
    <w:p w14:paraId="078D8FFE" w14:textId="77777777" w:rsidR="00657B24" w:rsidRPr="00657B24" w:rsidRDefault="00657B24" w:rsidP="0073164E">
      <w:pPr>
        <w:numPr>
          <w:ilvl w:val="3"/>
          <w:numId w:val="78"/>
        </w:numPr>
        <w:tabs>
          <w:tab w:val="clear" w:pos="2880"/>
        </w:tabs>
        <w:ind w:left="2160"/>
      </w:pPr>
      <w:r w:rsidRPr="00657B24">
        <w:t>Who are the allies for developing a program of national preservation of property adjacent to rail rights-of-way for future rail development?</w:t>
      </w:r>
    </w:p>
    <w:p w14:paraId="5CD9C80E" w14:textId="77777777" w:rsidR="00657B24" w:rsidRPr="00657B24" w:rsidRDefault="00657B24" w:rsidP="0073164E">
      <w:pPr>
        <w:numPr>
          <w:ilvl w:val="1"/>
          <w:numId w:val="79"/>
        </w:numPr>
        <w:tabs>
          <w:tab w:val="clear" w:pos="1440"/>
        </w:tabs>
      </w:pPr>
      <w:r w:rsidRPr="00657B24">
        <w:t>Elected Officials</w:t>
      </w:r>
    </w:p>
    <w:p w14:paraId="29DCB78D" w14:textId="77777777" w:rsidR="00657B24" w:rsidRPr="00657B24" w:rsidRDefault="00657B24" w:rsidP="0073164E">
      <w:pPr>
        <w:numPr>
          <w:ilvl w:val="3"/>
          <w:numId w:val="80"/>
        </w:numPr>
        <w:tabs>
          <w:tab w:val="clear" w:pos="2880"/>
        </w:tabs>
        <w:ind w:left="2160"/>
      </w:pPr>
      <w:r w:rsidRPr="00657B24">
        <w:t>Will there be opposition or backlash to an elected official leveraging their powers to address land development and freight transportation?</w:t>
      </w:r>
    </w:p>
    <w:p w14:paraId="137A565F" w14:textId="77777777" w:rsidR="00657B24" w:rsidRPr="00657B24" w:rsidRDefault="00657B24" w:rsidP="0073164E">
      <w:pPr>
        <w:numPr>
          <w:ilvl w:val="3"/>
          <w:numId w:val="81"/>
        </w:numPr>
        <w:tabs>
          <w:tab w:val="clear" w:pos="2880"/>
        </w:tabs>
        <w:ind w:left="2160"/>
      </w:pPr>
      <w:r w:rsidRPr="00657B24">
        <w:t>If so, how can it be minimized or addressed?</w:t>
      </w:r>
    </w:p>
    <w:p w14:paraId="57502C30" w14:textId="77777777" w:rsidR="00657B24" w:rsidRPr="00657B24" w:rsidRDefault="00657B24" w:rsidP="0073164E">
      <w:pPr>
        <w:numPr>
          <w:ilvl w:val="3"/>
          <w:numId w:val="82"/>
        </w:numPr>
        <w:tabs>
          <w:tab w:val="clear" w:pos="2880"/>
        </w:tabs>
        <w:ind w:left="2160"/>
      </w:pPr>
      <w:r w:rsidRPr="00657B24">
        <w:t>What vehicles must the elected official use to promote change? E.g., Legislation, formation of a committee, public speech?</w:t>
      </w:r>
    </w:p>
    <w:p w14:paraId="39BC17B0" w14:textId="77777777" w:rsidR="00657B24" w:rsidRPr="00657B24" w:rsidRDefault="00657B24" w:rsidP="0073164E">
      <w:pPr>
        <w:numPr>
          <w:ilvl w:val="3"/>
          <w:numId w:val="83"/>
        </w:numPr>
        <w:tabs>
          <w:tab w:val="clear" w:pos="2880"/>
        </w:tabs>
        <w:ind w:left="2160"/>
      </w:pPr>
      <w:r w:rsidRPr="00657B24">
        <w:t>How can effective change in freight transportation and land development policies be measured so that officials can clearly share their results with their constituency?</w:t>
      </w:r>
    </w:p>
    <w:p w14:paraId="7FE58424" w14:textId="77777777" w:rsidR="00657B24" w:rsidRPr="00657B24" w:rsidRDefault="00657B24" w:rsidP="0073164E">
      <w:pPr>
        <w:numPr>
          <w:ilvl w:val="1"/>
          <w:numId w:val="84"/>
        </w:numPr>
      </w:pPr>
      <w:r w:rsidRPr="00657B24">
        <w:t>Industrial Facility Operators</w:t>
      </w:r>
    </w:p>
    <w:p w14:paraId="230B44AD" w14:textId="77777777" w:rsidR="00657B24" w:rsidRPr="00657B24" w:rsidRDefault="00657B24" w:rsidP="0073164E">
      <w:pPr>
        <w:numPr>
          <w:ilvl w:val="3"/>
          <w:numId w:val="85"/>
        </w:numPr>
        <w:tabs>
          <w:tab w:val="clear" w:pos="2880"/>
        </w:tabs>
        <w:ind w:left="2160"/>
      </w:pPr>
      <w:r w:rsidRPr="00657B24">
        <w:t>How will changes in freight movement benefit operators and shareholders?</w:t>
      </w:r>
    </w:p>
    <w:p w14:paraId="02567466" w14:textId="77777777" w:rsidR="00657B24" w:rsidRPr="00657B24" w:rsidRDefault="00657B24" w:rsidP="0073164E">
      <w:pPr>
        <w:numPr>
          <w:ilvl w:val="3"/>
          <w:numId w:val="86"/>
        </w:numPr>
        <w:tabs>
          <w:tab w:val="clear" w:pos="2880"/>
        </w:tabs>
        <w:ind w:left="2160"/>
      </w:pPr>
      <w:r w:rsidRPr="00657B24">
        <w:t xml:space="preserve">How will </w:t>
      </w:r>
      <w:proofErr w:type="gramStart"/>
      <w:r w:rsidRPr="00657B24">
        <w:t>any and all</w:t>
      </w:r>
      <w:proofErr w:type="gramEnd"/>
      <w:r w:rsidRPr="00657B24">
        <w:t xml:space="preserve"> changes affect the profit margin?</w:t>
      </w:r>
    </w:p>
    <w:p w14:paraId="49BC0E79" w14:textId="77777777" w:rsidR="00657B24" w:rsidRPr="00657B24" w:rsidRDefault="00657B24" w:rsidP="0073164E">
      <w:pPr>
        <w:numPr>
          <w:ilvl w:val="3"/>
          <w:numId w:val="87"/>
        </w:numPr>
        <w:tabs>
          <w:tab w:val="clear" w:pos="2880"/>
        </w:tabs>
        <w:ind w:left="2160"/>
      </w:pPr>
      <w:r w:rsidRPr="00657B24">
        <w:t>How long will a change in facility operations take, and at what cost?</w:t>
      </w:r>
    </w:p>
    <w:p w14:paraId="4E84123F" w14:textId="77777777" w:rsidR="00657B24" w:rsidRPr="00657B24" w:rsidRDefault="00657B24" w:rsidP="0073164E">
      <w:pPr>
        <w:numPr>
          <w:ilvl w:val="3"/>
          <w:numId w:val="88"/>
        </w:numPr>
        <w:tabs>
          <w:tab w:val="clear" w:pos="2880"/>
        </w:tabs>
        <w:ind w:left="2160"/>
      </w:pPr>
      <w:r w:rsidRPr="00657B24">
        <w:t>How can existing operations be adjusted for more thoughtful freight transportation while limiting downtime and cost?</w:t>
      </w:r>
    </w:p>
    <w:p w14:paraId="3BBCE702" w14:textId="77777777" w:rsidR="00657B24" w:rsidRPr="00657B24" w:rsidRDefault="00657B24" w:rsidP="0073164E">
      <w:pPr>
        <w:numPr>
          <w:ilvl w:val="3"/>
          <w:numId w:val="89"/>
        </w:numPr>
        <w:tabs>
          <w:tab w:val="clear" w:pos="2880"/>
        </w:tabs>
        <w:ind w:left="2160"/>
      </w:pPr>
      <w:r w:rsidRPr="00657B24">
        <w:t>Who is responsible for these costs, and is assistance available?</w:t>
      </w:r>
    </w:p>
    <w:p w14:paraId="58F715AF" w14:textId="77777777" w:rsidR="00657B24" w:rsidRPr="00657B24" w:rsidRDefault="00657B24" w:rsidP="0073164E">
      <w:pPr>
        <w:numPr>
          <w:ilvl w:val="3"/>
          <w:numId w:val="90"/>
        </w:numPr>
        <w:tabs>
          <w:tab w:val="clear" w:pos="2880"/>
        </w:tabs>
        <w:ind w:left="2160"/>
      </w:pPr>
      <w:r w:rsidRPr="00657B24">
        <w:t>How can organizations convey the value of freight-conscious land development policies and the subsequent effects to shareholders?</w:t>
      </w:r>
    </w:p>
    <w:p w14:paraId="1A07D23D" w14:textId="77777777" w:rsidR="00657B24" w:rsidRPr="00657B24" w:rsidRDefault="00657B24" w:rsidP="0073164E">
      <w:pPr>
        <w:numPr>
          <w:ilvl w:val="3"/>
          <w:numId w:val="91"/>
        </w:numPr>
        <w:tabs>
          <w:tab w:val="clear" w:pos="2880"/>
        </w:tabs>
        <w:ind w:left="2160"/>
      </w:pPr>
      <w:r w:rsidRPr="00657B24">
        <w:t>What opposition might operators face if freight-conscious land development policies result in systemic changes to facility operations?</w:t>
      </w:r>
    </w:p>
    <w:p w14:paraId="391924B5" w14:textId="0F18E970" w:rsidR="00657B24" w:rsidRPr="00657B24" w:rsidRDefault="00657B24" w:rsidP="0073164E">
      <w:pPr>
        <w:pStyle w:val="ListParagraph"/>
        <w:numPr>
          <w:ilvl w:val="0"/>
          <w:numId w:val="135"/>
        </w:numPr>
        <w:ind w:left="2160"/>
      </w:pPr>
      <w:r w:rsidRPr="00657B24">
        <w:t>If so, how can this be minimized or reframed?</w:t>
      </w:r>
    </w:p>
    <w:p w14:paraId="14A21696" w14:textId="77777777" w:rsidR="00657B24" w:rsidRPr="00657B24" w:rsidRDefault="00657B24" w:rsidP="0073164E">
      <w:pPr>
        <w:numPr>
          <w:ilvl w:val="3"/>
          <w:numId w:val="93"/>
        </w:numPr>
        <w:tabs>
          <w:tab w:val="clear" w:pos="2880"/>
        </w:tabs>
        <w:ind w:left="2160"/>
      </w:pPr>
      <w:r w:rsidRPr="00657B24">
        <w:t>How will changes to freight plans support the economic driver of business?</w:t>
      </w:r>
    </w:p>
    <w:p w14:paraId="29494260" w14:textId="77777777" w:rsidR="00657B24" w:rsidRPr="00657B24" w:rsidRDefault="00657B24" w:rsidP="0073164E">
      <w:pPr>
        <w:numPr>
          <w:ilvl w:val="3"/>
          <w:numId w:val="94"/>
        </w:numPr>
        <w:tabs>
          <w:tab w:val="clear" w:pos="2880"/>
        </w:tabs>
        <w:ind w:left="2160"/>
      </w:pPr>
      <w:r w:rsidRPr="00657B24">
        <w:t>How will changes to freight plans alleviate a burden on business?</w:t>
      </w:r>
    </w:p>
    <w:p w14:paraId="7A841418" w14:textId="77777777" w:rsidR="00657B24" w:rsidRPr="00657B24" w:rsidRDefault="00657B24" w:rsidP="0073164E">
      <w:pPr>
        <w:numPr>
          <w:ilvl w:val="3"/>
          <w:numId w:val="95"/>
        </w:numPr>
        <w:tabs>
          <w:tab w:val="clear" w:pos="2880"/>
        </w:tabs>
        <w:ind w:left="2160"/>
      </w:pPr>
      <w:r w:rsidRPr="00657B24">
        <w:t>How can comprehensive thinking in land development and freight transportation, including rail, alleviate an economic burden and enhance land values and business results?</w:t>
      </w:r>
    </w:p>
    <w:p w14:paraId="3803D7E7" w14:textId="77777777" w:rsidR="00657B24" w:rsidRPr="00657B24" w:rsidRDefault="00657B24" w:rsidP="00E02AB8">
      <w:pPr>
        <w:numPr>
          <w:ilvl w:val="1"/>
          <w:numId w:val="96"/>
        </w:numPr>
        <w:tabs>
          <w:tab w:val="clear" w:pos="1440"/>
        </w:tabs>
      </w:pPr>
      <w:r w:rsidRPr="00657B24">
        <w:t>Developers</w:t>
      </w:r>
    </w:p>
    <w:p w14:paraId="067E8413" w14:textId="77777777" w:rsidR="00657B24" w:rsidRPr="00657B24" w:rsidRDefault="00657B24" w:rsidP="00E02AB8">
      <w:pPr>
        <w:numPr>
          <w:ilvl w:val="3"/>
          <w:numId w:val="97"/>
        </w:numPr>
        <w:tabs>
          <w:tab w:val="clear" w:pos="2880"/>
        </w:tabs>
        <w:ind w:left="2160"/>
      </w:pPr>
      <w:r w:rsidRPr="00657B24">
        <w:t>How can we scale up consciousness and expertise in freight transportation land use planning throughout the development community?</w:t>
      </w:r>
    </w:p>
    <w:p w14:paraId="3E9D877F" w14:textId="77777777" w:rsidR="00657B24" w:rsidRPr="00657B24" w:rsidRDefault="00657B24" w:rsidP="00E02AB8">
      <w:pPr>
        <w:numPr>
          <w:ilvl w:val="3"/>
          <w:numId w:val="98"/>
        </w:numPr>
        <w:tabs>
          <w:tab w:val="clear" w:pos="2880"/>
        </w:tabs>
        <w:ind w:left="2160"/>
      </w:pPr>
      <w:r w:rsidRPr="00657B24">
        <w:t>How can industrial developers, investors, and financial institutions be incentivized to collaborate with communities and all stakeholders to integrate freight transportation land use planning into master plans?</w:t>
      </w:r>
    </w:p>
    <w:p w14:paraId="3C63EEA0" w14:textId="77777777" w:rsidR="00657B24" w:rsidRPr="00657B24" w:rsidRDefault="00657B24" w:rsidP="00E02AB8">
      <w:pPr>
        <w:numPr>
          <w:ilvl w:val="3"/>
          <w:numId w:val="99"/>
        </w:numPr>
        <w:tabs>
          <w:tab w:val="clear" w:pos="2880"/>
        </w:tabs>
        <w:ind w:left="2160"/>
      </w:pPr>
      <w:r w:rsidRPr="00657B24">
        <w:t>How can we dispel the thinking that freight-conscious land planning policies will limit the amount and viability of developable land and, in turn, economic opportunity?</w:t>
      </w:r>
    </w:p>
    <w:p w14:paraId="60C641A5" w14:textId="77777777" w:rsidR="00657B24" w:rsidRPr="00657B24" w:rsidRDefault="00657B24" w:rsidP="00E02AB8">
      <w:pPr>
        <w:numPr>
          <w:ilvl w:val="3"/>
          <w:numId w:val="100"/>
        </w:numPr>
        <w:tabs>
          <w:tab w:val="clear" w:pos="2880"/>
        </w:tabs>
        <w:ind w:left="2160"/>
      </w:pPr>
      <w:r w:rsidRPr="00657B24">
        <w:t>How can partnerships be structured to satisfy the needs of all stakeholders and maintain core values and goals of sustainability?</w:t>
      </w:r>
    </w:p>
    <w:p w14:paraId="30D148C2" w14:textId="77777777" w:rsidR="00657B24" w:rsidRPr="00657B24" w:rsidRDefault="00657B24" w:rsidP="00E02AB8">
      <w:pPr>
        <w:numPr>
          <w:ilvl w:val="3"/>
          <w:numId w:val="101"/>
        </w:numPr>
        <w:tabs>
          <w:tab w:val="clear" w:pos="2880"/>
        </w:tabs>
        <w:ind w:left="2160"/>
      </w:pPr>
      <w:r w:rsidRPr="00657B24">
        <w:t>How will freight-conscious land development policies affect development timelines and costs?</w:t>
      </w:r>
    </w:p>
    <w:p w14:paraId="67E110F1" w14:textId="77777777" w:rsidR="00657B24" w:rsidRPr="00657B24" w:rsidRDefault="00657B24" w:rsidP="00E02AB8">
      <w:pPr>
        <w:numPr>
          <w:ilvl w:val="1"/>
          <w:numId w:val="102"/>
        </w:numPr>
      </w:pPr>
      <w:r w:rsidRPr="00657B24">
        <w:t>Freight Transportation Companies, including Railroads, Trucking Companies, Maritime Users/Operators, Air Freight Terminal Owners/Operators</w:t>
      </w:r>
    </w:p>
    <w:p w14:paraId="67C7BEA2" w14:textId="083C5593" w:rsidR="00164D99" w:rsidRPr="00657B24" w:rsidRDefault="00657B24" w:rsidP="009552CA">
      <w:pPr>
        <w:pStyle w:val="ListParagraph"/>
        <w:numPr>
          <w:ilvl w:val="0"/>
          <w:numId w:val="135"/>
        </w:numPr>
        <w:ind w:left="2160"/>
      </w:pPr>
      <w:r w:rsidRPr="00657B24">
        <w:t>What new freight transportation arteries are needed?</w:t>
      </w:r>
    </w:p>
    <w:p w14:paraId="00876C22" w14:textId="77777777" w:rsidR="00164D99" w:rsidRDefault="00657B24" w:rsidP="009552CA">
      <w:pPr>
        <w:pStyle w:val="ListParagraph"/>
        <w:numPr>
          <w:ilvl w:val="0"/>
          <w:numId w:val="135"/>
        </w:numPr>
        <w:ind w:left="2160"/>
      </w:pPr>
      <w:r w:rsidRPr="00657B24">
        <w:t>How long will it take for supply chains to adjust to the increased/decreased loa</w:t>
      </w:r>
      <w:r w:rsidR="00164D99">
        <w:t>d</w:t>
      </w:r>
    </w:p>
    <w:p w14:paraId="2BCAD00F" w14:textId="664C0A39" w:rsidR="00657B24" w:rsidRPr="00657B24" w:rsidRDefault="00657B24" w:rsidP="009552CA">
      <w:pPr>
        <w:pStyle w:val="ListParagraph"/>
        <w:numPr>
          <w:ilvl w:val="0"/>
          <w:numId w:val="135"/>
        </w:numPr>
        <w:ind w:left="2160"/>
      </w:pPr>
      <w:r w:rsidRPr="00657B24">
        <w:t xml:space="preserve">What impacts will </w:t>
      </w:r>
      <w:proofErr w:type="gramStart"/>
      <w:r w:rsidRPr="00657B24">
        <w:t>changes</w:t>
      </w:r>
      <w:proofErr w:type="gramEnd"/>
      <w:r w:rsidRPr="00657B24">
        <w:t xml:space="preserve"> in freight transportation and land development policies have on the current infrastructure?</w:t>
      </w:r>
    </w:p>
    <w:p w14:paraId="1E9CA04D" w14:textId="77777777" w:rsidR="00657B24" w:rsidRPr="00657B24" w:rsidRDefault="00657B24" w:rsidP="009552CA">
      <w:pPr>
        <w:pStyle w:val="ListParagraph"/>
        <w:numPr>
          <w:ilvl w:val="0"/>
          <w:numId w:val="135"/>
        </w:numPr>
        <w:ind w:left="2160"/>
      </w:pPr>
      <w:r w:rsidRPr="00657B24">
        <w:t>What are the impacts of new industrial development freight traffic on existing operations for railroads?</w:t>
      </w:r>
    </w:p>
    <w:p w14:paraId="79BE5D12" w14:textId="77777777" w:rsidR="00657B24" w:rsidRPr="00657B24" w:rsidRDefault="00657B24" w:rsidP="009552CA">
      <w:pPr>
        <w:pStyle w:val="ListParagraph"/>
        <w:numPr>
          <w:ilvl w:val="0"/>
          <w:numId w:val="135"/>
        </w:numPr>
        <w:ind w:left="2160"/>
      </w:pPr>
      <w:r w:rsidRPr="00657B24">
        <w:t>How can existing service levels be maintained or improved with added traffic?</w:t>
      </w:r>
    </w:p>
    <w:p w14:paraId="478D066D" w14:textId="5F04A646" w:rsidR="00164D99" w:rsidRDefault="00657B24" w:rsidP="000B04AA">
      <w:pPr>
        <w:pStyle w:val="ListParagraph"/>
        <w:numPr>
          <w:ilvl w:val="0"/>
          <w:numId w:val="135"/>
        </w:numPr>
        <w:ind w:left="2160"/>
      </w:pPr>
      <w:r w:rsidRPr="00657B24">
        <w:t>How can proximity conflicts between industrial and non-industrial development and uses be resolved?</w:t>
      </w:r>
    </w:p>
    <w:p w14:paraId="47B6C1CA" w14:textId="1BA5ED4B" w:rsidR="00657B24" w:rsidRPr="00657B24" w:rsidRDefault="00657B24" w:rsidP="009552CA">
      <w:pPr>
        <w:pStyle w:val="ListParagraph"/>
        <w:numPr>
          <w:ilvl w:val="0"/>
          <w:numId w:val="135"/>
        </w:numPr>
        <w:ind w:left="2160"/>
      </w:pPr>
      <w:r w:rsidRPr="00657B24">
        <w:t>What improvements to the current rail line banking system would enable the lines to be reinitiated in the future?</w:t>
      </w:r>
    </w:p>
    <w:p w14:paraId="493535B4" w14:textId="2F8003E2" w:rsidR="00657B24" w:rsidRPr="00657B24" w:rsidRDefault="00657B24" w:rsidP="009552CA">
      <w:pPr>
        <w:pStyle w:val="ListParagraph"/>
        <w:numPr>
          <w:ilvl w:val="0"/>
          <w:numId w:val="135"/>
        </w:numPr>
        <w:ind w:left="2160"/>
      </w:pPr>
      <w:r w:rsidRPr="00657B24">
        <w:t xml:space="preserve">What steps can be taken to stimulate </w:t>
      </w:r>
      <w:r w:rsidR="00953A2D" w:rsidRPr="00657B24">
        <w:t xml:space="preserve">short </w:t>
      </w:r>
      <w:proofErr w:type="gramStart"/>
      <w:r w:rsidR="00953A2D" w:rsidRPr="00657B24">
        <w:t>line</w:t>
      </w:r>
      <w:proofErr w:type="gramEnd"/>
      <w:r w:rsidRPr="00657B24">
        <w:t xml:space="preserve"> and switching railroads to partner with communities to create rail-served industrial developments?</w:t>
      </w:r>
    </w:p>
    <w:p w14:paraId="195A13A2" w14:textId="77777777" w:rsidR="00657B24" w:rsidRPr="00657B24" w:rsidRDefault="00657B24" w:rsidP="009552CA">
      <w:pPr>
        <w:pStyle w:val="ListParagraph"/>
        <w:numPr>
          <w:ilvl w:val="0"/>
          <w:numId w:val="135"/>
        </w:numPr>
        <w:ind w:left="2160"/>
      </w:pPr>
      <w:r w:rsidRPr="00657B24">
        <w:t>How could freight-conscious land development result in a loss of business for certain organizations?</w:t>
      </w:r>
    </w:p>
    <w:p w14:paraId="2FAFEE24" w14:textId="77777777" w:rsidR="00657B24" w:rsidRPr="00657B24" w:rsidRDefault="00657B24" w:rsidP="009552CA">
      <w:pPr>
        <w:pStyle w:val="ListParagraph"/>
        <w:numPr>
          <w:ilvl w:val="0"/>
          <w:numId w:val="135"/>
        </w:numPr>
        <w:ind w:left="2160"/>
      </w:pPr>
      <w:r w:rsidRPr="00657B24">
        <w:t>If so, which organizations?</w:t>
      </w:r>
    </w:p>
    <w:p w14:paraId="0B4FAF14" w14:textId="77777777" w:rsidR="00657B24" w:rsidRPr="00657B24" w:rsidRDefault="00657B24" w:rsidP="009552CA">
      <w:pPr>
        <w:pStyle w:val="ListParagraph"/>
        <w:numPr>
          <w:ilvl w:val="0"/>
          <w:numId w:val="135"/>
        </w:numPr>
        <w:ind w:left="2160"/>
      </w:pPr>
      <w:r w:rsidRPr="00657B24">
        <w:t>What organizations will benefit?</w:t>
      </w:r>
    </w:p>
    <w:p w14:paraId="0AFC3722" w14:textId="77777777" w:rsidR="00657B24" w:rsidRPr="00657B24" w:rsidRDefault="00657B24" w:rsidP="009552CA">
      <w:pPr>
        <w:pStyle w:val="ListParagraph"/>
        <w:numPr>
          <w:ilvl w:val="0"/>
          <w:numId w:val="135"/>
        </w:numPr>
        <w:ind w:left="2160"/>
      </w:pPr>
      <w:r w:rsidRPr="00657B24">
        <w:t>How will these organizations benefit?</w:t>
      </w:r>
    </w:p>
    <w:p w14:paraId="08DBD4EB" w14:textId="77777777" w:rsidR="00657B24" w:rsidRPr="00657B24" w:rsidRDefault="00657B24" w:rsidP="009552CA">
      <w:pPr>
        <w:pStyle w:val="ListParagraph"/>
        <w:numPr>
          <w:ilvl w:val="0"/>
          <w:numId w:val="135"/>
        </w:numPr>
        <w:ind w:left="2160"/>
      </w:pPr>
      <w:r w:rsidRPr="00657B24">
        <w:t>Will there be an increase in the need for specialized labor?</w:t>
      </w:r>
    </w:p>
    <w:p w14:paraId="7483EC5F" w14:textId="77777777" w:rsidR="00657B24" w:rsidRPr="00657B24" w:rsidRDefault="00657B24" w:rsidP="009552CA">
      <w:pPr>
        <w:pStyle w:val="ListParagraph"/>
        <w:numPr>
          <w:ilvl w:val="0"/>
          <w:numId w:val="135"/>
        </w:numPr>
        <w:ind w:left="2160"/>
      </w:pPr>
      <w:r w:rsidRPr="00657B24">
        <w:t>If so, how will the labor needs be met?</w:t>
      </w:r>
    </w:p>
    <w:p w14:paraId="508059C4" w14:textId="77777777" w:rsidR="00FC2A84" w:rsidRDefault="00657B24" w:rsidP="009552CA">
      <w:pPr>
        <w:pStyle w:val="ListParagraph"/>
        <w:numPr>
          <w:ilvl w:val="0"/>
          <w:numId w:val="135"/>
        </w:numPr>
        <w:ind w:left="2160"/>
      </w:pPr>
      <w:r w:rsidRPr="00657B24">
        <w:t>What jobs are at risk?</w:t>
      </w:r>
    </w:p>
    <w:p w14:paraId="7294A3EF" w14:textId="67008499" w:rsidR="00657B24" w:rsidRPr="00657B24" w:rsidRDefault="00657B24" w:rsidP="00A81484">
      <w:pPr>
        <w:pStyle w:val="ListParagraph"/>
        <w:numPr>
          <w:ilvl w:val="1"/>
          <w:numId w:val="117"/>
        </w:numPr>
        <w:tabs>
          <w:tab w:val="clear" w:pos="1440"/>
        </w:tabs>
      </w:pPr>
      <w:r w:rsidRPr="00657B24">
        <w:t>Academic Institutions</w:t>
      </w:r>
    </w:p>
    <w:p w14:paraId="4B61F704" w14:textId="77777777" w:rsidR="00657B24" w:rsidRPr="00657B24" w:rsidRDefault="00657B24" w:rsidP="00A81484">
      <w:pPr>
        <w:pStyle w:val="ListParagraph"/>
        <w:numPr>
          <w:ilvl w:val="2"/>
          <w:numId w:val="117"/>
        </w:numPr>
      </w:pPr>
      <w:r w:rsidRPr="00657B24">
        <w:t>Which academic institutions could be valuable partners in advancing “freight transportation land use” as a planning discipline?</w:t>
      </w:r>
    </w:p>
    <w:p w14:paraId="5FE5D9E6" w14:textId="77777777" w:rsidR="00C83F0A" w:rsidRDefault="00657B24" w:rsidP="00A81484">
      <w:pPr>
        <w:pStyle w:val="ListParagraph"/>
        <w:numPr>
          <w:ilvl w:val="0"/>
          <w:numId w:val="133"/>
        </w:numPr>
        <w:ind w:left="2160"/>
      </w:pPr>
      <w:r w:rsidRPr="00657B24">
        <w:t>What needs to occur to integrate these two disciplines into one?</w:t>
      </w:r>
      <w:r w:rsidR="009D24DC">
        <w:t xml:space="preserve"> </w:t>
      </w:r>
      <w:r w:rsidRPr="00657B24">
        <w:t xml:space="preserve">Which public and private non-academic organizations and associations can become </w:t>
      </w:r>
    </w:p>
    <w:p w14:paraId="084E4393" w14:textId="4CF14B62" w:rsidR="00657B24" w:rsidRPr="00657B24" w:rsidRDefault="00657B24" w:rsidP="00A81484">
      <w:pPr>
        <w:ind w:left="1440" w:firstLine="720"/>
      </w:pPr>
      <w:r w:rsidRPr="00657B24">
        <w:t>valuable partners in creating “freight transportation land use” as a discipline in the field and academia?</w:t>
      </w:r>
    </w:p>
    <w:p w14:paraId="3D832031" w14:textId="77777777" w:rsidR="00657B24" w:rsidRPr="00657B24" w:rsidRDefault="00657B24" w:rsidP="00A81484">
      <w:pPr>
        <w:numPr>
          <w:ilvl w:val="3"/>
          <w:numId w:val="121"/>
        </w:numPr>
        <w:tabs>
          <w:tab w:val="clear" w:pos="2880"/>
        </w:tabs>
        <w:ind w:left="2160"/>
      </w:pPr>
      <w:r w:rsidRPr="00657B24">
        <w:t>How can institutions adjust supply chain management, economics, finance/real estate curriculums to incorporate freight-conscious land development?</w:t>
      </w:r>
    </w:p>
    <w:p w14:paraId="6A76BDB5" w14:textId="77777777" w:rsidR="00657B24" w:rsidRPr="00657B24" w:rsidRDefault="00657B24" w:rsidP="00A81484">
      <w:pPr>
        <w:numPr>
          <w:ilvl w:val="3"/>
          <w:numId w:val="122"/>
        </w:numPr>
        <w:tabs>
          <w:tab w:val="clear" w:pos="2880"/>
        </w:tabs>
        <w:ind w:left="2160"/>
      </w:pPr>
      <w:r w:rsidRPr="00657B24">
        <w:t>How can institutions effectively teach this novel concept?</w:t>
      </w:r>
    </w:p>
    <w:p w14:paraId="6858B4A6" w14:textId="77777777" w:rsidR="00657B24" w:rsidRPr="00657B24" w:rsidRDefault="00657B24" w:rsidP="00A81484">
      <w:pPr>
        <w:numPr>
          <w:ilvl w:val="3"/>
          <w:numId w:val="123"/>
        </w:numPr>
        <w:tabs>
          <w:tab w:val="clear" w:pos="2880"/>
        </w:tabs>
        <w:ind w:left="2160"/>
      </w:pPr>
      <w:r w:rsidRPr="00657B24">
        <w:t>How will students be better equipped to secure a job in their desired field with an understanding of freight-conscious land development?</w:t>
      </w:r>
    </w:p>
    <w:p w14:paraId="2E1733B9" w14:textId="77777777" w:rsidR="00657B24" w:rsidRPr="00657B24" w:rsidRDefault="00657B24" w:rsidP="00A81484">
      <w:pPr>
        <w:numPr>
          <w:ilvl w:val="3"/>
          <w:numId w:val="124"/>
        </w:numPr>
        <w:tabs>
          <w:tab w:val="clear" w:pos="2880"/>
        </w:tabs>
        <w:ind w:left="2160"/>
      </w:pPr>
      <w:r w:rsidRPr="00657B24">
        <w:t>Where will institutions acquire new educational material, and who will author it?</w:t>
      </w:r>
    </w:p>
    <w:p w14:paraId="4B281DDE" w14:textId="77777777" w:rsidR="00657B24" w:rsidRPr="00657B24" w:rsidRDefault="00657B24" w:rsidP="00A81484">
      <w:pPr>
        <w:numPr>
          <w:ilvl w:val="1"/>
          <w:numId w:val="125"/>
        </w:numPr>
        <w:tabs>
          <w:tab w:val="clear" w:pos="1440"/>
        </w:tabs>
      </w:pPr>
      <w:r w:rsidRPr="00657B24">
        <w:t>Environmental Groups</w:t>
      </w:r>
    </w:p>
    <w:p w14:paraId="5D0EA96F" w14:textId="05416B8D" w:rsidR="00657B24" w:rsidRPr="00657B24" w:rsidRDefault="00657B24" w:rsidP="00A81484">
      <w:pPr>
        <w:numPr>
          <w:ilvl w:val="3"/>
          <w:numId w:val="126"/>
        </w:numPr>
        <w:tabs>
          <w:tab w:val="clear" w:pos="2880"/>
        </w:tabs>
        <w:ind w:left="1800" w:firstLine="0"/>
      </w:pPr>
      <w:r w:rsidRPr="00657B24">
        <w:t xml:space="preserve">How can freight transportation land use planning </w:t>
      </w:r>
      <w:r w:rsidR="00E164EC" w:rsidRPr="00657B24">
        <w:t>minimizes</w:t>
      </w:r>
      <w:r w:rsidRPr="00657B24">
        <w:t xml:space="preserve"> the impact of the movement of goods on the natural environment?</w:t>
      </w:r>
    </w:p>
    <w:p w14:paraId="1686F4B9" w14:textId="77777777" w:rsidR="00657B24" w:rsidRPr="00657B24" w:rsidRDefault="00657B24" w:rsidP="00A81484">
      <w:pPr>
        <w:numPr>
          <w:ilvl w:val="2"/>
          <w:numId w:val="127"/>
        </w:numPr>
      </w:pPr>
      <w:r w:rsidRPr="00657B24">
        <w:t>How can our industrial supply chains be optimally localized and planned from production to consumption to be environmentally conscious?</w:t>
      </w:r>
    </w:p>
    <w:p w14:paraId="5267182D" w14:textId="77777777" w:rsidR="00657B24" w:rsidRPr="00657B24" w:rsidRDefault="00657B24" w:rsidP="00A81484">
      <w:pPr>
        <w:numPr>
          <w:ilvl w:val="2"/>
          <w:numId w:val="128"/>
        </w:numPr>
      </w:pPr>
      <w:r w:rsidRPr="00657B24">
        <w:t>What are the environmental implications of this level of supply chain planning on land use and transportation planning?</w:t>
      </w:r>
    </w:p>
    <w:p w14:paraId="3FE36D91" w14:textId="77777777" w:rsidR="00E164EC" w:rsidRDefault="00657B24" w:rsidP="00A81484">
      <w:pPr>
        <w:numPr>
          <w:ilvl w:val="2"/>
          <w:numId w:val="129"/>
        </w:numPr>
      </w:pPr>
      <w:r w:rsidRPr="00657B24">
        <w:t>How can the integration of land use and freight transportation planning resolve the comparative pros and cons of each of the modal choices, i.e.,</w:t>
      </w:r>
    </w:p>
    <w:p w14:paraId="58174E50" w14:textId="12DB0957" w:rsidR="00657B24" w:rsidRPr="00657B24" w:rsidRDefault="00657B24" w:rsidP="00A81484">
      <w:pPr>
        <w:ind w:left="1440" w:firstLine="720"/>
      </w:pPr>
      <w:r w:rsidRPr="00657B24">
        <w:t xml:space="preserve">marine (ocean and inland </w:t>
      </w:r>
      <w:r w:rsidR="00A81484">
        <w:t>w</w:t>
      </w:r>
      <w:r w:rsidRPr="00657B24">
        <w:t>aterways), railroads, trucks, and air, and address their respective ecological drawbacks?</w:t>
      </w:r>
    </w:p>
    <w:p w14:paraId="63D51815" w14:textId="77777777" w:rsidR="00657B24" w:rsidRDefault="00657B24" w:rsidP="00164D99">
      <w:pPr>
        <w:ind w:left="720"/>
      </w:pPr>
    </w:p>
    <w:sectPr w:rsidR="00657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262E0"/>
    <w:multiLevelType w:val="multilevel"/>
    <w:tmpl w:val="E9D88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407FD4"/>
    <w:multiLevelType w:val="hybridMultilevel"/>
    <w:tmpl w:val="C548EFCC"/>
    <w:lvl w:ilvl="0" w:tplc="F01CE97C">
      <w:start w:val="1"/>
      <w:numFmt w:val="bullet"/>
      <w:lvlText w:val="o"/>
      <w:lvlJc w:val="left"/>
      <w:pPr>
        <w:ind w:left="2880" w:hanging="360"/>
      </w:pPr>
      <w:rPr>
        <w:rFonts w:asciiTheme="majorHAnsi" w:hAnsiTheme="majorHAnsi"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4A0C7CA4"/>
    <w:multiLevelType w:val="multilevel"/>
    <w:tmpl w:val="C85856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8D0562"/>
    <w:multiLevelType w:val="hybridMultilevel"/>
    <w:tmpl w:val="70481D38"/>
    <w:lvl w:ilvl="0" w:tplc="4DDA19C2">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633986"/>
    <w:multiLevelType w:val="hybridMultilevel"/>
    <w:tmpl w:val="9A482400"/>
    <w:lvl w:ilvl="0" w:tplc="CC40479A">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5" w15:restartNumberingAfterBreak="0">
    <w:nsid w:val="668D03AA"/>
    <w:multiLevelType w:val="hybridMultilevel"/>
    <w:tmpl w:val="E8689734"/>
    <w:lvl w:ilvl="0" w:tplc="70CCC5A4">
      <w:start w:val="1"/>
      <w:numFmt w:val="bullet"/>
      <w:lvlText w:val=""/>
      <w:lvlJc w:val="left"/>
      <w:pPr>
        <w:ind w:left="3240" w:hanging="360"/>
      </w:pPr>
      <w:rPr>
        <w:rFonts w:ascii="Symbol" w:hAnsi="Symbol" w:hint="default"/>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6BEC7FA7"/>
    <w:multiLevelType w:val="hybridMultilevel"/>
    <w:tmpl w:val="1554A3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A667F09"/>
    <w:multiLevelType w:val="hybridMultilevel"/>
    <w:tmpl w:val="EC368C44"/>
    <w:lvl w:ilvl="0" w:tplc="70CCC5A4">
      <w:start w:val="1"/>
      <w:numFmt w:val="bullet"/>
      <w:lvlText w:val=""/>
      <w:lvlJc w:val="left"/>
      <w:pPr>
        <w:ind w:left="3960" w:hanging="360"/>
      </w:pPr>
      <w:rPr>
        <w:rFonts w:ascii="Symbol" w:hAnsi="Symbol" w:hint="default"/>
        <w:sz w:val="20"/>
        <w:szCs w:val="2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15:restartNumberingAfterBreak="0">
    <w:nsid w:val="7BEC65DD"/>
    <w:multiLevelType w:val="multilevel"/>
    <w:tmpl w:val="2744A4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6440096">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2" w16cid:durableId="1103457059">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3" w16cid:durableId="1702901144">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4" w16cid:durableId="972292294">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5" w16cid:durableId="1998683607">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6" w16cid:durableId="1858931866">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7" w16cid:durableId="1599144974">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8" w16cid:durableId="2028166943">
    <w:abstractNumId w:val="8"/>
    <w:lvlOverride w:ilvl="2">
      <w:lvl w:ilvl="2">
        <w:numFmt w:val="bullet"/>
        <w:lvlText w:val=""/>
        <w:lvlJc w:val="left"/>
        <w:pPr>
          <w:tabs>
            <w:tab w:val="num" w:pos="2160"/>
          </w:tabs>
          <w:ind w:left="2160" w:hanging="360"/>
        </w:pPr>
        <w:rPr>
          <w:rFonts w:ascii="Wingdings" w:hAnsi="Wingdings"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9" w16cid:durableId="1968000950">
    <w:abstractNumId w:val="8"/>
    <w:lvlOverride w:ilvl="2">
      <w:lvl w:ilvl="2">
        <w:numFmt w:val="bullet"/>
        <w:lvlText w:val=""/>
        <w:lvlJc w:val="left"/>
        <w:pPr>
          <w:tabs>
            <w:tab w:val="num" w:pos="2160"/>
          </w:tabs>
          <w:ind w:left="2160" w:hanging="360"/>
        </w:pPr>
        <w:rPr>
          <w:rFonts w:ascii="Wingdings" w:hAnsi="Wingdings"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10" w16cid:durableId="2031031345">
    <w:abstractNumId w:val="8"/>
    <w:lvlOverride w:ilvl="2">
      <w:lvl w:ilvl="2">
        <w:numFmt w:val="bullet"/>
        <w:lvlText w:val=""/>
        <w:lvlJc w:val="left"/>
        <w:pPr>
          <w:tabs>
            <w:tab w:val="num" w:pos="2160"/>
          </w:tabs>
          <w:ind w:left="2160" w:hanging="360"/>
        </w:pPr>
        <w:rPr>
          <w:rFonts w:ascii="Wingdings" w:hAnsi="Wingdings"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11" w16cid:durableId="734350618">
    <w:abstractNumId w:val="8"/>
    <w:lvlOverride w:ilvl="2">
      <w:lvl w:ilvl="2">
        <w:numFmt w:val="bullet"/>
        <w:lvlText w:val=""/>
        <w:lvlJc w:val="left"/>
        <w:pPr>
          <w:tabs>
            <w:tab w:val="num" w:pos="2160"/>
          </w:tabs>
          <w:ind w:left="2160" w:hanging="360"/>
        </w:pPr>
        <w:rPr>
          <w:rFonts w:ascii="Wingdings" w:hAnsi="Wingdings"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12" w16cid:durableId="421755950">
    <w:abstractNumId w:val="8"/>
    <w:lvlOverride w:ilvl="2">
      <w:lvl w:ilvl="2">
        <w:numFmt w:val="bullet"/>
        <w:lvlText w:val=""/>
        <w:lvlJc w:val="left"/>
        <w:pPr>
          <w:tabs>
            <w:tab w:val="num" w:pos="2160"/>
          </w:tabs>
          <w:ind w:left="2160" w:hanging="360"/>
        </w:pPr>
        <w:rPr>
          <w:rFonts w:ascii="Wingdings" w:hAnsi="Wingdings"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num>
  <w:num w:numId="13" w16cid:durableId="1457872822">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14" w16cid:durableId="1502818817">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15" w16cid:durableId="1156800417">
    <w:abstractNumId w:val="8"/>
    <w:lvlOverride w:ilvl="2">
      <w:lvl w:ilvl="2">
        <w:numFmt w:val="bullet"/>
        <w:lvlText w:val=""/>
        <w:lvlJc w:val="left"/>
        <w:pPr>
          <w:tabs>
            <w:tab w:val="num" w:pos="2160"/>
          </w:tabs>
          <w:ind w:left="2160" w:hanging="360"/>
        </w:pPr>
        <w:rPr>
          <w:rFonts w:ascii="Wingdings" w:hAnsi="Wingdings" w:hint="default"/>
          <w:sz w:val="20"/>
        </w:rPr>
      </w:lvl>
    </w:lvlOverride>
  </w:num>
  <w:num w:numId="16" w16cid:durableId="88830031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58087174">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18" w16cid:durableId="1733230933">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19" w16cid:durableId="1879123246">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0" w16cid:durableId="68782932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01875087">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2" w16cid:durableId="576943636">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3" w16cid:durableId="846019521">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4" w16cid:durableId="1631203117">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5" w16cid:durableId="602809312">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6" w16cid:durableId="1687245923">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7" w16cid:durableId="202829276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126751277">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29" w16cid:durableId="860388356">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30" w16cid:durableId="1910769026">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31" w16cid:durableId="36425165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2" w16cid:durableId="1855075666">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33" w16cid:durableId="1821340687">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34" w16cid:durableId="846410627">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35" w16cid:durableId="1771508738">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36" w16cid:durableId="463931914">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37" w16cid:durableId="1580288133">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38" w16cid:durableId="180284466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9" w16cid:durableId="295331852">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40" w16cid:durableId="1083336474">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41" w16cid:durableId="1726565030">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42" w16cid:durableId="207704434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3" w16cid:durableId="608856658">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44" w16cid:durableId="1063454649">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45" w16cid:durableId="265698824">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46" w16cid:durableId="122181933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7" w16cid:durableId="2048138965">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48" w16cid:durableId="1976913123">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49" w16cid:durableId="1241870571">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50" w16cid:durableId="849682237">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1" w16cid:durableId="1003515035">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52" w16cid:durableId="1600332237">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53" w16cid:durableId="706493528">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54" w16cid:durableId="703167247">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5" w16cid:durableId="1063793735">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56" w16cid:durableId="109208386">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57" w16cid:durableId="387001719">
    <w:abstractNumId w:val="2"/>
  </w:num>
  <w:num w:numId="58" w16cid:durableId="656304767">
    <w:abstractNumId w:val="2"/>
    <w:lvlOverride w:ilvl="1">
      <w:lvl w:ilvl="1">
        <w:numFmt w:val="bullet"/>
        <w:lvlText w:val="o"/>
        <w:lvlJc w:val="left"/>
        <w:pPr>
          <w:tabs>
            <w:tab w:val="num" w:pos="1710"/>
          </w:tabs>
          <w:ind w:left="1710" w:hanging="360"/>
        </w:pPr>
        <w:rPr>
          <w:rFonts w:ascii="Courier New" w:hAnsi="Courier New" w:hint="default"/>
          <w:sz w:val="20"/>
        </w:rPr>
      </w:lvl>
    </w:lvlOverride>
  </w:num>
  <w:num w:numId="59" w16cid:durableId="331956369">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0" w16cid:durableId="1467359526">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1" w16cid:durableId="97714839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62" w16cid:durableId="1458723785">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3" w16cid:durableId="2131050636">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4" w16cid:durableId="947469571">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5" w16cid:durableId="218907204">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6" w16cid:durableId="2133359766">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7" w16cid:durableId="891884075">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8" w16cid:durableId="122356033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69" w16cid:durableId="273902519">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0" w16cid:durableId="1983119870">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1" w16cid:durableId="1485974405">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2" w16cid:durableId="21766572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73" w16cid:durableId="275455330">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4" w16cid:durableId="1490246677">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5" w16cid:durableId="678237841">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6" w16cid:durableId="598951146">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7" w16cid:durableId="553391848">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8" w16cid:durableId="743990384">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9" w16cid:durableId="1538737169">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80" w16cid:durableId="2130666091">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81" w16cid:durableId="719670614">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82" w16cid:durableId="1063218432">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83" w16cid:durableId="1229801296">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84" w16cid:durableId="1635477446">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85" w16cid:durableId="1772167198">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86" w16cid:durableId="1021399841">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87" w16cid:durableId="1912229352">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88" w16cid:durableId="2007510552">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89" w16cid:durableId="722172879">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90" w16cid:durableId="776634282">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91" w16cid:durableId="1413695513">
    <w:abstractNumId w:val="2"/>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tentative="1">
        <w:start w:val="1"/>
        <w:numFmt w:val="bullet"/>
        <w:lvlText w:val=""/>
        <w:lvlJc w:val="left"/>
        <w:pPr>
          <w:tabs>
            <w:tab w:val="num" w:pos="4320"/>
          </w:tabs>
          <w:ind w:left="4320" w:hanging="360"/>
        </w:pPr>
        <w:rPr>
          <w:rFonts w:ascii="Symbol" w:hAnsi="Symbol" w:hint="default"/>
          <w:sz w:val="20"/>
        </w:rPr>
      </w:lvl>
    </w:lvlOverride>
    <w:lvlOverride w:ilvl="6">
      <w:lvl w:ilvl="6" w:tentative="1">
        <w:start w:val="1"/>
        <w:numFmt w:val="bullet"/>
        <w:lvlText w:val=""/>
        <w:lvlJc w:val="left"/>
        <w:pPr>
          <w:tabs>
            <w:tab w:val="num" w:pos="5040"/>
          </w:tabs>
          <w:ind w:left="5040" w:hanging="360"/>
        </w:pPr>
        <w:rPr>
          <w:rFonts w:ascii="Symbol" w:hAnsi="Symbol" w:hint="default"/>
          <w:sz w:val="20"/>
        </w:rPr>
      </w:lvl>
    </w:lvlOverride>
    <w:lvlOverride w:ilvl="7">
      <w:lvl w:ilvl="7" w:tentative="1">
        <w:start w:val="1"/>
        <w:numFmt w:val="bullet"/>
        <w:lvlText w:val=""/>
        <w:lvlJc w:val="left"/>
        <w:pPr>
          <w:tabs>
            <w:tab w:val="num" w:pos="5760"/>
          </w:tabs>
          <w:ind w:left="5760" w:hanging="360"/>
        </w:pPr>
        <w:rPr>
          <w:rFonts w:ascii="Symbol" w:hAnsi="Symbol" w:hint="default"/>
          <w:sz w:val="20"/>
        </w:rPr>
      </w:lvl>
    </w:lvlOverride>
    <w:lvlOverride w:ilvl="8">
      <w:lvl w:ilvl="8" w:tentative="1">
        <w:start w:val="1"/>
        <w:numFmt w:val="bullet"/>
        <w:lvlText w:val=""/>
        <w:lvlJc w:val="left"/>
        <w:pPr>
          <w:tabs>
            <w:tab w:val="num" w:pos="6480"/>
          </w:tabs>
          <w:ind w:left="6480" w:hanging="360"/>
        </w:pPr>
        <w:rPr>
          <w:rFonts w:ascii="Symbol" w:hAnsi="Symbol" w:hint="default"/>
          <w:sz w:val="20"/>
        </w:rPr>
      </w:lvl>
    </w:lvlOverride>
  </w:num>
  <w:num w:numId="92" w16cid:durableId="1225220437">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93" w16cid:durableId="831215772">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94" w16cid:durableId="250282279">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95" w16cid:durableId="39524696">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96" w16cid:durableId="1117794339">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97" w16cid:durableId="1119379588">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98" w16cid:durableId="1182548104">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99" w16cid:durableId="2106074306">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00" w16cid:durableId="2137598729">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01" w16cid:durableId="355152939">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02" w16cid:durableId="1860853807">
    <w:abstractNumId w:val="2"/>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tentative="1">
        <w:start w:val="1"/>
        <w:numFmt w:val="bullet"/>
        <w:lvlText w:val=""/>
        <w:lvlJc w:val="left"/>
        <w:pPr>
          <w:tabs>
            <w:tab w:val="num" w:pos="4320"/>
          </w:tabs>
          <w:ind w:left="4320" w:hanging="360"/>
        </w:pPr>
        <w:rPr>
          <w:rFonts w:ascii="Symbol" w:hAnsi="Symbol" w:hint="default"/>
          <w:sz w:val="20"/>
        </w:rPr>
      </w:lvl>
    </w:lvlOverride>
    <w:lvlOverride w:ilvl="6">
      <w:lvl w:ilvl="6" w:tentative="1">
        <w:start w:val="1"/>
        <w:numFmt w:val="bullet"/>
        <w:lvlText w:val=""/>
        <w:lvlJc w:val="left"/>
        <w:pPr>
          <w:tabs>
            <w:tab w:val="num" w:pos="5040"/>
          </w:tabs>
          <w:ind w:left="5040" w:hanging="360"/>
        </w:pPr>
        <w:rPr>
          <w:rFonts w:ascii="Symbol" w:hAnsi="Symbol" w:hint="default"/>
          <w:sz w:val="20"/>
        </w:rPr>
      </w:lvl>
    </w:lvlOverride>
    <w:lvlOverride w:ilvl="7">
      <w:lvl w:ilvl="7" w:tentative="1">
        <w:start w:val="1"/>
        <w:numFmt w:val="bullet"/>
        <w:lvlText w:val=""/>
        <w:lvlJc w:val="left"/>
        <w:pPr>
          <w:tabs>
            <w:tab w:val="num" w:pos="5760"/>
          </w:tabs>
          <w:ind w:left="5760" w:hanging="360"/>
        </w:pPr>
        <w:rPr>
          <w:rFonts w:ascii="Symbol" w:hAnsi="Symbol" w:hint="default"/>
          <w:sz w:val="20"/>
        </w:rPr>
      </w:lvl>
    </w:lvlOverride>
    <w:lvlOverride w:ilvl="8">
      <w:lvl w:ilvl="8" w:tentative="1">
        <w:start w:val="1"/>
        <w:numFmt w:val="bullet"/>
        <w:lvlText w:val=""/>
        <w:lvlJc w:val="left"/>
        <w:pPr>
          <w:tabs>
            <w:tab w:val="num" w:pos="6480"/>
          </w:tabs>
          <w:ind w:left="6480" w:hanging="360"/>
        </w:pPr>
        <w:rPr>
          <w:rFonts w:ascii="Symbol" w:hAnsi="Symbol" w:hint="default"/>
          <w:sz w:val="20"/>
        </w:rPr>
      </w:lvl>
    </w:lvlOverride>
  </w:num>
  <w:num w:numId="103" w16cid:durableId="455487302">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04" w16cid:durableId="1987971738">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05" w16cid:durableId="1897742997">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06" w16cid:durableId="50688821">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07" w16cid:durableId="1629970482">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08" w16cid:durableId="67971270">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09" w16cid:durableId="558051474">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10" w16cid:durableId="756747847">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11" w16cid:durableId="1519462493">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12" w16cid:durableId="1192574378">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13" w16cid:durableId="1528175584">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14" w16cid:durableId="897478019">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15" w16cid:durableId="1028606300">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16" w16cid:durableId="782457160">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17" w16cid:durableId="1221670832">
    <w:abstractNumId w:val="2"/>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tentative="1">
        <w:start w:val="1"/>
        <w:numFmt w:val="bullet"/>
        <w:lvlText w:val=""/>
        <w:lvlJc w:val="left"/>
        <w:pPr>
          <w:tabs>
            <w:tab w:val="num" w:pos="3600"/>
          </w:tabs>
          <w:ind w:left="3600" w:hanging="360"/>
        </w:pPr>
        <w:rPr>
          <w:rFonts w:ascii="Symbol" w:hAnsi="Symbol" w:hint="default"/>
          <w:sz w:val="20"/>
        </w:rPr>
      </w:lvl>
    </w:lvlOverride>
    <w:lvlOverride w:ilvl="5">
      <w:lvl w:ilvl="5" w:tentative="1">
        <w:start w:val="1"/>
        <w:numFmt w:val="bullet"/>
        <w:lvlText w:val=""/>
        <w:lvlJc w:val="left"/>
        <w:pPr>
          <w:tabs>
            <w:tab w:val="num" w:pos="4320"/>
          </w:tabs>
          <w:ind w:left="4320" w:hanging="360"/>
        </w:pPr>
        <w:rPr>
          <w:rFonts w:ascii="Symbol" w:hAnsi="Symbol" w:hint="default"/>
          <w:sz w:val="20"/>
        </w:rPr>
      </w:lvl>
    </w:lvlOverride>
    <w:lvlOverride w:ilvl="6">
      <w:lvl w:ilvl="6" w:tentative="1">
        <w:start w:val="1"/>
        <w:numFmt w:val="bullet"/>
        <w:lvlText w:val=""/>
        <w:lvlJc w:val="left"/>
        <w:pPr>
          <w:tabs>
            <w:tab w:val="num" w:pos="5040"/>
          </w:tabs>
          <w:ind w:left="5040" w:hanging="360"/>
        </w:pPr>
        <w:rPr>
          <w:rFonts w:ascii="Symbol" w:hAnsi="Symbol" w:hint="default"/>
          <w:sz w:val="20"/>
        </w:rPr>
      </w:lvl>
    </w:lvlOverride>
    <w:lvlOverride w:ilvl="7">
      <w:lvl w:ilvl="7" w:tentative="1">
        <w:start w:val="1"/>
        <w:numFmt w:val="bullet"/>
        <w:lvlText w:val=""/>
        <w:lvlJc w:val="left"/>
        <w:pPr>
          <w:tabs>
            <w:tab w:val="num" w:pos="5760"/>
          </w:tabs>
          <w:ind w:left="5760" w:hanging="360"/>
        </w:pPr>
        <w:rPr>
          <w:rFonts w:ascii="Symbol" w:hAnsi="Symbol" w:hint="default"/>
          <w:sz w:val="20"/>
        </w:rPr>
      </w:lvl>
    </w:lvlOverride>
    <w:lvlOverride w:ilvl="8">
      <w:lvl w:ilvl="8" w:tentative="1">
        <w:start w:val="1"/>
        <w:numFmt w:val="bullet"/>
        <w:lvlText w:val=""/>
        <w:lvlJc w:val="left"/>
        <w:pPr>
          <w:tabs>
            <w:tab w:val="num" w:pos="6480"/>
          </w:tabs>
          <w:ind w:left="6480" w:hanging="360"/>
        </w:pPr>
        <w:rPr>
          <w:rFonts w:ascii="Symbol" w:hAnsi="Symbol" w:hint="default"/>
          <w:sz w:val="20"/>
        </w:rPr>
      </w:lvl>
    </w:lvlOverride>
  </w:num>
  <w:num w:numId="118" w16cid:durableId="1332558807">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19" w16cid:durableId="1392339341">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20" w16cid:durableId="803163172">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21" w16cid:durableId="1980451256">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22" w16cid:durableId="1407413489">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23" w16cid:durableId="1838380124">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24" w16cid:durableId="1898779648">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25" w16cid:durableId="1903561625">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26" w16cid:durableId="334187454">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27" w16cid:durableId="1626621503">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28" w16cid:durableId="1379160298">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29" w16cid:durableId="1299339417">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30" w16cid:durableId="1669942105">
    <w:abstractNumId w:val="6"/>
  </w:num>
  <w:num w:numId="131" w16cid:durableId="430391704">
    <w:abstractNumId w:val="1"/>
  </w:num>
  <w:num w:numId="132" w16cid:durableId="1071272387">
    <w:abstractNumId w:val="3"/>
  </w:num>
  <w:num w:numId="133" w16cid:durableId="1413547240">
    <w:abstractNumId w:val="7"/>
  </w:num>
  <w:num w:numId="134" w16cid:durableId="365757775">
    <w:abstractNumId w:val="4"/>
  </w:num>
  <w:num w:numId="135" w16cid:durableId="579560280">
    <w:abstractNumId w:val="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24"/>
    <w:rsid w:val="000138FC"/>
    <w:rsid w:val="000141AB"/>
    <w:rsid w:val="000648B8"/>
    <w:rsid w:val="00066184"/>
    <w:rsid w:val="001142FF"/>
    <w:rsid w:val="00164D99"/>
    <w:rsid w:val="00231BAF"/>
    <w:rsid w:val="002475DF"/>
    <w:rsid w:val="00261EEA"/>
    <w:rsid w:val="002D1D89"/>
    <w:rsid w:val="0039655B"/>
    <w:rsid w:val="003D1B23"/>
    <w:rsid w:val="004678A5"/>
    <w:rsid w:val="00474872"/>
    <w:rsid w:val="005321E4"/>
    <w:rsid w:val="00551F77"/>
    <w:rsid w:val="00657B24"/>
    <w:rsid w:val="006704FF"/>
    <w:rsid w:val="0073164E"/>
    <w:rsid w:val="00782C86"/>
    <w:rsid w:val="007E6478"/>
    <w:rsid w:val="008231F0"/>
    <w:rsid w:val="00953A2D"/>
    <w:rsid w:val="009552CA"/>
    <w:rsid w:val="009D24DC"/>
    <w:rsid w:val="009F14F6"/>
    <w:rsid w:val="00A30362"/>
    <w:rsid w:val="00A51033"/>
    <w:rsid w:val="00A81484"/>
    <w:rsid w:val="00A932AE"/>
    <w:rsid w:val="00AC3CE4"/>
    <w:rsid w:val="00B63383"/>
    <w:rsid w:val="00B81E39"/>
    <w:rsid w:val="00B85D64"/>
    <w:rsid w:val="00BC2A83"/>
    <w:rsid w:val="00BE0898"/>
    <w:rsid w:val="00BF17C5"/>
    <w:rsid w:val="00C06787"/>
    <w:rsid w:val="00C83F0A"/>
    <w:rsid w:val="00CE54CB"/>
    <w:rsid w:val="00D07215"/>
    <w:rsid w:val="00D57F0C"/>
    <w:rsid w:val="00DF4062"/>
    <w:rsid w:val="00E02AB8"/>
    <w:rsid w:val="00E164EC"/>
    <w:rsid w:val="00E27D71"/>
    <w:rsid w:val="00E55066"/>
    <w:rsid w:val="00EA0665"/>
    <w:rsid w:val="00ED5D76"/>
    <w:rsid w:val="00F222D7"/>
    <w:rsid w:val="00FC2A84"/>
    <w:rsid w:val="00FD3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9E46"/>
  <w15:chartTrackingRefBased/>
  <w15:docId w15:val="{3843A8C4-BE4D-4904-B50B-1A4DB057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B24"/>
    <w:rPr>
      <w:rFonts w:eastAsiaTheme="majorEastAsia" w:cstheme="majorBidi"/>
      <w:color w:val="272727" w:themeColor="text1" w:themeTint="D8"/>
    </w:rPr>
  </w:style>
  <w:style w:type="paragraph" w:styleId="Title">
    <w:name w:val="Title"/>
    <w:basedOn w:val="Normal"/>
    <w:next w:val="Normal"/>
    <w:link w:val="TitleChar"/>
    <w:uiPriority w:val="10"/>
    <w:qFormat/>
    <w:rsid w:val="00657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B24"/>
    <w:pPr>
      <w:spacing w:before="160"/>
      <w:jc w:val="center"/>
    </w:pPr>
    <w:rPr>
      <w:i/>
      <w:iCs/>
      <w:color w:val="404040" w:themeColor="text1" w:themeTint="BF"/>
    </w:rPr>
  </w:style>
  <w:style w:type="character" w:customStyle="1" w:styleId="QuoteChar">
    <w:name w:val="Quote Char"/>
    <w:basedOn w:val="DefaultParagraphFont"/>
    <w:link w:val="Quote"/>
    <w:uiPriority w:val="29"/>
    <w:rsid w:val="00657B24"/>
    <w:rPr>
      <w:i/>
      <w:iCs/>
      <w:color w:val="404040" w:themeColor="text1" w:themeTint="BF"/>
    </w:rPr>
  </w:style>
  <w:style w:type="paragraph" w:styleId="ListParagraph">
    <w:name w:val="List Paragraph"/>
    <w:basedOn w:val="Normal"/>
    <w:uiPriority w:val="34"/>
    <w:qFormat/>
    <w:rsid w:val="00657B24"/>
    <w:pPr>
      <w:ind w:left="720"/>
      <w:contextualSpacing/>
    </w:pPr>
  </w:style>
  <w:style w:type="character" w:styleId="IntenseEmphasis">
    <w:name w:val="Intense Emphasis"/>
    <w:basedOn w:val="DefaultParagraphFont"/>
    <w:uiPriority w:val="21"/>
    <w:qFormat/>
    <w:rsid w:val="00657B24"/>
    <w:rPr>
      <w:i/>
      <w:iCs/>
      <w:color w:val="0F4761" w:themeColor="accent1" w:themeShade="BF"/>
    </w:rPr>
  </w:style>
  <w:style w:type="paragraph" w:styleId="IntenseQuote">
    <w:name w:val="Intense Quote"/>
    <w:basedOn w:val="Normal"/>
    <w:next w:val="Normal"/>
    <w:link w:val="IntenseQuoteChar"/>
    <w:uiPriority w:val="30"/>
    <w:qFormat/>
    <w:rsid w:val="00657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B24"/>
    <w:rPr>
      <w:i/>
      <w:iCs/>
      <w:color w:val="0F4761" w:themeColor="accent1" w:themeShade="BF"/>
    </w:rPr>
  </w:style>
  <w:style w:type="character" w:styleId="IntenseReference">
    <w:name w:val="Intense Reference"/>
    <w:basedOn w:val="DefaultParagraphFont"/>
    <w:uiPriority w:val="32"/>
    <w:qFormat/>
    <w:rsid w:val="00657B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535184">
      <w:bodyDiv w:val="1"/>
      <w:marLeft w:val="0"/>
      <w:marRight w:val="0"/>
      <w:marTop w:val="0"/>
      <w:marBottom w:val="0"/>
      <w:divBdr>
        <w:top w:val="none" w:sz="0" w:space="0" w:color="auto"/>
        <w:left w:val="none" w:sz="0" w:space="0" w:color="auto"/>
        <w:bottom w:val="none" w:sz="0" w:space="0" w:color="auto"/>
        <w:right w:val="none" w:sz="0" w:space="0" w:color="auto"/>
      </w:divBdr>
      <w:divsChild>
        <w:div w:id="140854637">
          <w:marLeft w:val="0"/>
          <w:marRight w:val="0"/>
          <w:marTop w:val="0"/>
          <w:marBottom w:val="300"/>
          <w:divBdr>
            <w:top w:val="none" w:sz="0" w:space="0" w:color="auto"/>
            <w:left w:val="none" w:sz="0" w:space="0" w:color="auto"/>
            <w:bottom w:val="none" w:sz="0" w:space="0" w:color="auto"/>
            <w:right w:val="none" w:sz="0" w:space="0" w:color="auto"/>
          </w:divBdr>
          <w:divsChild>
            <w:div w:id="722872663">
              <w:marLeft w:val="0"/>
              <w:marRight w:val="0"/>
              <w:marTop w:val="0"/>
              <w:marBottom w:val="0"/>
              <w:divBdr>
                <w:top w:val="none" w:sz="0" w:space="0" w:color="auto"/>
                <w:left w:val="none" w:sz="0" w:space="0" w:color="auto"/>
                <w:bottom w:val="none" w:sz="0" w:space="0" w:color="auto"/>
                <w:right w:val="none" w:sz="0" w:space="0" w:color="auto"/>
              </w:divBdr>
            </w:div>
          </w:divsChild>
        </w:div>
        <w:div w:id="1298603104">
          <w:marLeft w:val="0"/>
          <w:marRight w:val="0"/>
          <w:marTop w:val="0"/>
          <w:marBottom w:val="0"/>
          <w:divBdr>
            <w:top w:val="none" w:sz="0" w:space="0" w:color="auto"/>
            <w:left w:val="none" w:sz="0" w:space="0" w:color="auto"/>
            <w:bottom w:val="none" w:sz="0" w:space="0" w:color="auto"/>
            <w:right w:val="none" w:sz="0" w:space="0" w:color="auto"/>
          </w:divBdr>
          <w:divsChild>
            <w:div w:id="156923340">
              <w:marLeft w:val="0"/>
              <w:marRight w:val="0"/>
              <w:marTop w:val="0"/>
              <w:marBottom w:val="0"/>
              <w:divBdr>
                <w:top w:val="none" w:sz="0" w:space="0" w:color="auto"/>
                <w:left w:val="none" w:sz="0" w:space="0" w:color="auto"/>
                <w:bottom w:val="none" w:sz="0" w:space="0" w:color="auto"/>
                <w:right w:val="none" w:sz="0" w:space="0" w:color="auto"/>
              </w:divBdr>
              <w:divsChild>
                <w:div w:id="1522629117">
                  <w:marLeft w:val="0"/>
                  <w:marRight w:val="0"/>
                  <w:marTop w:val="0"/>
                  <w:marBottom w:val="0"/>
                  <w:divBdr>
                    <w:top w:val="none" w:sz="0" w:space="0" w:color="auto"/>
                    <w:left w:val="none" w:sz="0" w:space="0" w:color="auto"/>
                    <w:bottom w:val="none" w:sz="0" w:space="0" w:color="auto"/>
                    <w:right w:val="none" w:sz="0" w:space="0" w:color="auto"/>
                  </w:divBdr>
                  <w:divsChild>
                    <w:div w:id="1924487169">
                      <w:marLeft w:val="0"/>
                      <w:marRight w:val="0"/>
                      <w:marTop w:val="0"/>
                      <w:marBottom w:val="300"/>
                      <w:divBdr>
                        <w:top w:val="none" w:sz="0" w:space="0" w:color="auto"/>
                        <w:left w:val="none" w:sz="0" w:space="0" w:color="auto"/>
                        <w:bottom w:val="none" w:sz="0" w:space="0" w:color="auto"/>
                        <w:right w:val="none" w:sz="0" w:space="0" w:color="auto"/>
                      </w:divBdr>
                      <w:divsChild>
                        <w:div w:id="1935243352">
                          <w:marLeft w:val="0"/>
                          <w:marRight w:val="0"/>
                          <w:marTop w:val="0"/>
                          <w:marBottom w:val="0"/>
                          <w:divBdr>
                            <w:top w:val="none" w:sz="0" w:space="0" w:color="auto"/>
                            <w:left w:val="none" w:sz="0" w:space="0" w:color="auto"/>
                            <w:bottom w:val="none" w:sz="0" w:space="0" w:color="auto"/>
                            <w:right w:val="none" w:sz="0" w:space="0" w:color="auto"/>
                          </w:divBdr>
                          <w:divsChild>
                            <w:div w:id="18911913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1796958">
                      <w:marLeft w:val="0"/>
                      <w:marRight w:val="0"/>
                      <w:marTop w:val="0"/>
                      <w:marBottom w:val="300"/>
                      <w:divBdr>
                        <w:top w:val="none" w:sz="0" w:space="0" w:color="auto"/>
                        <w:left w:val="none" w:sz="0" w:space="0" w:color="auto"/>
                        <w:bottom w:val="none" w:sz="0" w:space="0" w:color="auto"/>
                        <w:right w:val="none" w:sz="0" w:space="0" w:color="auto"/>
                      </w:divBdr>
                      <w:divsChild>
                        <w:div w:id="778184341">
                          <w:marLeft w:val="0"/>
                          <w:marRight w:val="0"/>
                          <w:marTop w:val="0"/>
                          <w:marBottom w:val="0"/>
                          <w:divBdr>
                            <w:top w:val="none" w:sz="0" w:space="0" w:color="auto"/>
                            <w:left w:val="none" w:sz="0" w:space="0" w:color="auto"/>
                            <w:bottom w:val="none" w:sz="0" w:space="0" w:color="auto"/>
                            <w:right w:val="none" w:sz="0" w:space="0" w:color="auto"/>
                          </w:divBdr>
                        </w:div>
                      </w:divsChild>
                    </w:div>
                    <w:div w:id="1991975767">
                      <w:marLeft w:val="0"/>
                      <w:marRight w:val="0"/>
                      <w:marTop w:val="0"/>
                      <w:marBottom w:val="300"/>
                      <w:divBdr>
                        <w:top w:val="none" w:sz="0" w:space="0" w:color="auto"/>
                        <w:left w:val="none" w:sz="0" w:space="0" w:color="auto"/>
                        <w:bottom w:val="none" w:sz="0" w:space="0" w:color="auto"/>
                        <w:right w:val="none" w:sz="0" w:space="0" w:color="auto"/>
                      </w:divBdr>
                      <w:divsChild>
                        <w:div w:id="4031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14786">
          <w:marLeft w:val="0"/>
          <w:marRight w:val="0"/>
          <w:marTop w:val="0"/>
          <w:marBottom w:val="0"/>
          <w:divBdr>
            <w:top w:val="none" w:sz="0" w:space="0" w:color="auto"/>
            <w:left w:val="none" w:sz="0" w:space="0" w:color="auto"/>
            <w:bottom w:val="none" w:sz="0" w:space="0" w:color="auto"/>
            <w:right w:val="none" w:sz="0" w:space="0" w:color="auto"/>
          </w:divBdr>
          <w:divsChild>
            <w:div w:id="521867771">
              <w:marLeft w:val="0"/>
              <w:marRight w:val="0"/>
              <w:marTop w:val="0"/>
              <w:marBottom w:val="0"/>
              <w:divBdr>
                <w:top w:val="none" w:sz="0" w:space="0" w:color="auto"/>
                <w:left w:val="none" w:sz="0" w:space="0" w:color="auto"/>
                <w:bottom w:val="none" w:sz="0" w:space="0" w:color="auto"/>
                <w:right w:val="none" w:sz="0" w:space="0" w:color="auto"/>
              </w:divBdr>
              <w:divsChild>
                <w:div w:id="1374159943">
                  <w:marLeft w:val="0"/>
                  <w:marRight w:val="0"/>
                  <w:marTop w:val="0"/>
                  <w:marBottom w:val="0"/>
                  <w:divBdr>
                    <w:top w:val="none" w:sz="0" w:space="0" w:color="auto"/>
                    <w:left w:val="none" w:sz="0" w:space="0" w:color="auto"/>
                    <w:bottom w:val="none" w:sz="0" w:space="0" w:color="auto"/>
                    <w:right w:val="none" w:sz="0" w:space="0" w:color="auto"/>
                  </w:divBdr>
                  <w:divsChild>
                    <w:div w:id="684592685">
                      <w:marLeft w:val="0"/>
                      <w:marRight w:val="0"/>
                      <w:marTop w:val="0"/>
                      <w:marBottom w:val="0"/>
                      <w:divBdr>
                        <w:top w:val="none" w:sz="0" w:space="0" w:color="auto"/>
                        <w:left w:val="none" w:sz="0" w:space="0" w:color="auto"/>
                        <w:bottom w:val="none" w:sz="0" w:space="0" w:color="auto"/>
                        <w:right w:val="none" w:sz="0" w:space="0" w:color="auto"/>
                      </w:divBdr>
                      <w:divsChild>
                        <w:div w:id="6112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58922">
              <w:marLeft w:val="0"/>
              <w:marRight w:val="0"/>
              <w:marTop w:val="0"/>
              <w:marBottom w:val="0"/>
              <w:divBdr>
                <w:top w:val="none" w:sz="0" w:space="0" w:color="auto"/>
                <w:left w:val="none" w:sz="0" w:space="0" w:color="auto"/>
                <w:bottom w:val="none" w:sz="0" w:space="0" w:color="auto"/>
                <w:right w:val="none" w:sz="0" w:space="0" w:color="auto"/>
              </w:divBdr>
              <w:divsChild>
                <w:div w:id="475993371">
                  <w:marLeft w:val="0"/>
                  <w:marRight w:val="0"/>
                  <w:marTop w:val="0"/>
                  <w:marBottom w:val="0"/>
                  <w:divBdr>
                    <w:top w:val="none" w:sz="0" w:space="0" w:color="auto"/>
                    <w:left w:val="none" w:sz="0" w:space="0" w:color="auto"/>
                    <w:bottom w:val="none" w:sz="0" w:space="0" w:color="auto"/>
                    <w:right w:val="none" w:sz="0" w:space="0" w:color="auto"/>
                  </w:divBdr>
                  <w:divsChild>
                    <w:div w:id="637107449">
                      <w:marLeft w:val="0"/>
                      <w:marRight w:val="0"/>
                      <w:marTop w:val="0"/>
                      <w:marBottom w:val="0"/>
                      <w:divBdr>
                        <w:top w:val="none" w:sz="0" w:space="0" w:color="auto"/>
                        <w:left w:val="none" w:sz="0" w:space="0" w:color="auto"/>
                        <w:bottom w:val="none" w:sz="0" w:space="0" w:color="auto"/>
                        <w:right w:val="none" w:sz="0" w:space="0" w:color="auto"/>
                      </w:divBdr>
                      <w:divsChild>
                        <w:div w:id="744760534">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1813868661">
          <w:marLeft w:val="0"/>
          <w:marRight w:val="0"/>
          <w:marTop w:val="0"/>
          <w:marBottom w:val="0"/>
          <w:divBdr>
            <w:top w:val="none" w:sz="0" w:space="0" w:color="auto"/>
            <w:left w:val="none" w:sz="0" w:space="0" w:color="auto"/>
            <w:bottom w:val="none" w:sz="0" w:space="0" w:color="auto"/>
            <w:right w:val="none" w:sz="0" w:space="0" w:color="auto"/>
          </w:divBdr>
          <w:divsChild>
            <w:div w:id="1099912485">
              <w:marLeft w:val="0"/>
              <w:marRight w:val="0"/>
              <w:marTop w:val="0"/>
              <w:marBottom w:val="0"/>
              <w:divBdr>
                <w:top w:val="none" w:sz="0" w:space="0" w:color="auto"/>
                <w:left w:val="none" w:sz="0" w:space="0" w:color="auto"/>
                <w:bottom w:val="none" w:sz="0" w:space="0" w:color="auto"/>
                <w:right w:val="none" w:sz="0" w:space="0" w:color="auto"/>
              </w:divBdr>
              <w:divsChild>
                <w:div w:id="2105030154">
                  <w:marLeft w:val="0"/>
                  <w:marRight w:val="0"/>
                  <w:marTop w:val="0"/>
                  <w:marBottom w:val="0"/>
                  <w:divBdr>
                    <w:top w:val="none" w:sz="0" w:space="0" w:color="auto"/>
                    <w:left w:val="none" w:sz="0" w:space="0" w:color="auto"/>
                    <w:bottom w:val="none" w:sz="0" w:space="0" w:color="auto"/>
                    <w:right w:val="none" w:sz="0" w:space="0" w:color="auto"/>
                  </w:divBdr>
                  <w:divsChild>
                    <w:div w:id="1346513084">
                      <w:marLeft w:val="0"/>
                      <w:marRight w:val="0"/>
                      <w:marTop w:val="0"/>
                      <w:marBottom w:val="300"/>
                      <w:divBdr>
                        <w:top w:val="none" w:sz="0" w:space="0" w:color="auto"/>
                        <w:left w:val="none" w:sz="0" w:space="0" w:color="auto"/>
                        <w:bottom w:val="none" w:sz="0" w:space="0" w:color="auto"/>
                        <w:right w:val="none" w:sz="0" w:space="0" w:color="auto"/>
                      </w:divBdr>
                      <w:divsChild>
                        <w:div w:id="1919514498">
                          <w:marLeft w:val="0"/>
                          <w:marRight w:val="0"/>
                          <w:marTop w:val="0"/>
                          <w:marBottom w:val="0"/>
                          <w:divBdr>
                            <w:top w:val="none" w:sz="0" w:space="0" w:color="auto"/>
                            <w:left w:val="none" w:sz="0" w:space="0" w:color="auto"/>
                            <w:bottom w:val="none" w:sz="0" w:space="0" w:color="auto"/>
                            <w:right w:val="none" w:sz="0" w:space="0" w:color="auto"/>
                          </w:divBdr>
                        </w:div>
                      </w:divsChild>
                    </w:div>
                    <w:div w:id="1098255751">
                      <w:marLeft w:val="0"/>
                      <w:marRight w:val="0"/>
                      <w:marTop w:val="0"/>
                      <w:marBottom w:val="0"/>
                      <w:divBdr>
                        <w:top w:val="none" w:sz="0" w:space="0" w:color="auto"/>
                        <w:left w:val="none" w:sz="0" w:space="0" w:color="auto"/>
                        <w:bottom w:val="none" w:sz="0" w:space="0" w:color="auto"/>
                        <w:right w:val="none" w:sz="0" w:space="0" w:color="auto"/>
                      </w:divBdr>
                      <w:divsChild>
                        <w:div w:id="11325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72080">
              <w:marLeft w:val="0"/>
              <w:marRight w:val="0"/>
              <w:marTop w:val="0"/>
              <w:marBottom w:val="0"/>
              <w:divBdr>
                <w:top w:val="none" w:sz="0" w:space="0" w:color="auto"/>
                <w:left w:val="none" w:sz="0" w:space="0" w:color="auto"/>
                <w:bottom w:val="none" w:sz="0" w:space="0" w:color="auto"/>
                <w:right w:val="none" w:sz="0" w:space="0" w:color="auto"/>
              </w:divBdr>
              <w:divsChild>
                <w:div w:id="1647120690">
                  <w:marLeft w:val="0"/>
                  <w:marRight w:val="0"/>
                  <w:marTop w:val="0"/>
                  <w:marBottom w:val="0"/>
                  <w:divBdr>
                    <w:top w:val="none" w:sz="0" w:space="0" w:color="auto"/>
                    <w:left w:val="none" w:sz="0" w:space="0" w:color="auto"/>
                    <w:bottom w:val="none" w:sz="0" w:space="0" w:color="auto"/>
                    <w:right w:val="none" w:sz="0" w:space="0" w:color="auto"/>
                  </w:divBdr>
                  <w:divsChild>
                    <w:div w:id="1601179004">
                      <w:marLeft w:val="0"/>
                      <w:marRight w:val="0"/>
                      <w:marTop w:val="0"/>
                      <w:marBottom w:val="0"/>
                      <w:divBdr>
                        <w:top w:val="none" w:sz="0" w:space="0" w:color="auto"/>
                        <w:left w:val="none" w:sz="0" w:space="0" w:color="auto"/>
                        <w:bottom w:val="none" w:sz="0" w:space="0" w:color="auto"/>
                        <w:right w:val="none" w:sz="0" w:space="0" w:color="auto"/>
                      </w:divBdr>
                      <w:divsChild>
                        <w:div w:id="261844155">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482814764">
          <w:marLeft w:val="0"/>
          <w:marRight w:val="0"/>
          <w:marTop w:val="0"/>
          <w:marBottom w:val="0"/>
          <w:divBdr>
            <w:top w:val="none" w:sz="0" w:space="0" w:color="auto"/>
            <w:left w:val="none" w:sz="0" w:space="0" w:color="auto"/>
            <w:bottom w:val="none" w:sz="0" w:space="0" w:color="auto"/>
            <w:right w:val="none" w:sz="0" w:space="0" w:color="auto"/>
          </w:divBdr>
          <w:divsChild>
            <w:div w:id="492141828">
              <w:marLeft w:val="0"/>
              <w:marRight w:val="0"/>
              <w:marTop w:val="0"/>
              <w:marBottom w:val="0"/>
              <w:divBdr>
                <w:top w:val="none" w:sz="0" w:space="0" w:color="auto"/>
                <w:left w:val="none" w:sz="0" w:space="0" w:color="auto"/>
                <w:bottom w:val="none" w:sz="0" w:space="0" w:color="auto"/>
                <w:right w:val="none" w:sz="0" w:space="0" w:color="auto"/>
              </w:divBdr>
              <w:divsChild>
                <w:div w:id="1528370275">
                  <w:marLeft w:val="0"/>
                  <w:marRight w:val="0"/>
                  <w:marTop w:val="0"/>
                  <w:marBottom w:val="0"/>
                  <w:divBdr>
                    <w:top w:val="none" w:sz="0" w:space="0" w:color="auto"/>
                    <w:left w:val="none" w:sz="0" w:space="0" w:color="auto"/>
                    <w:bottom w:val="none" w:sz="0" w:space="0" w:color="auto"/>
                    <w:right w:val="none" w:sz="0" w:space="0" w:color="auto"/>
                  </w:divBdr>
                  <w:divsChild>
                    <w:div w:id="313721175">
                      <w:marLeft w:val="0"/>
                      <w:marRight w:val="0"/>
                      <w:marTop w:val="0"/>
                      <w:marBottom w:val="300"/>
                      <w:divBdr>
                        <w:top w:val="none" w:sz="0" w:space="0" w:color="auto"/>
                        <w:left w:val="none" w:sz="0" w:space="0" w:color="auto"/>
                        <w:bottom w:val="none" w:sz="0" w:space="0" w:color="auto"/>
                        <w:right w:val="none" w:sz="0" w:space="0" w:color="auto"/>
                      </w:divBdr>
                      <w:divsChild>
                        <w:div w:id="1366833033">
                          <w:marLeft w:val="0"/>
                          <w:marRight w:val="0"/>
                          <w:marTop w:val="0"/>
                          <w:marBottom w:val="0"/>
                          <w:divBdr>
                            <w:top w:val="none" w:sz="0" w:space="0" w:color="auto"/>
                            <w:left w:val="none" w:sz="0" w:space="0" w:color="auto"/>
                            <w:bottom w:val="none" w:sz="0" w:space="0" w:color="auto"/>
                            <w:right w:val="none" w:sz="0" w:space="0" w:color="auto"/>
                          </w:divBdr>
                        </w:div>
                      </w:divsChild>
                    </w:div>
                    <w:div w:id="787359235">
                      <w:marLeft w:val="0"/>
                      <w:marRight w:val="0"/>
                      <w:marTop w:val="0"/>
                      <w:marBottom w:val="0"/>
                      <w:divBdr>
                        <w:top w:val="none" w:sz="0" w:space="0" w:color="auto"/>
                        <w:left w:val="none" w:sz="0" w:space="0" w:color="auto"/>
                        <w:bottom w:val="none" w:sz="0" w:space="0" w:color="auto"/>
                        <w:right w:val="none" w:sz="0" w:space="0" w:color="auto"/>
                      </w:divBdr>
                      <w:divsChild>
                        <w:div w:id="148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38419">
              <w:marLeft w:val="0"/>
              <w:marRight w:val="0"/>
              <w:marTop w:val="0"/>
              <w:marBottom w:val="0"/>
              <w:divBdr>
                <w:top w:val="none" w:sz="0" w:space="0" w:color="auto"/>
                <w:left w:val="none" w:sz="0" w:space="0" w:color="auto"/>
                <w:bottom w:val="none" w:sz="0" w:space="0" w:color="auto"/>
                <w:right w:val="none" w:sz="0" w:space="0" w:color="auto"/>
              </w:divBdr>
              <w:divsChild>
                <w:div w:id="638732308">
                  <w:marLeft w:val="0"/>
                  <w:marRight w:val="0"/>
                  <w:marTop w:val="0"/>
                  <w:marBottom w:val="0"/>
                  <w:divBdr>
                    <w:top w:val="none" w:sz="0" w:space="0" w:color="auto"/>
                    <w:left w:val="none" w:sz="0" w:space="0" w:color="auto"/>
                    <w:bottom w:val="none" w:sz="0" w:space="0" w:color="auto"/>
                    <w:right w:val="none" w:sz="0" w:space="0" w:color="auto"/>
                  </w:divBdr>
                  <w:divsChild>
                    <w:div w:id="1136869515">
                      <w:marLeft w:val="0"/>
                      <w:marRight w:val="0"/>
                      <w:marTop w:val="0"/>
                      <w:marBottom w:val="0"/>
                      <w:divBdr>
                        <w:top w:val="none" w:sz="0" w:space="0" w:color="auto"/>
                        <w:left w:val="none" w:sz="0" w:space="0" w:color="auto"/>
                        <w:bottom w:val="none" w:sz="0" w:space="0" w:color="auto"/>
                        <w:right w:val="none" w:sz="0" w:space="0" w:color="auto"/>
                      </w:divBdr>
                      <w:divsChild>
                        <w:div w:id="27532402">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sChild>
    </w:div>
    <w:div w:id="2009550994">
      <w:bodyDiv w:val="1"/>
      <w:marLeft w:val="0"/>
      <w:marRight w:val="0"/>
      <w:marTop w:val="0"/>
      <w:marBottom w:val="0"/>
      <w:divBdr>
        <w:top w:val="none" w:sz="0" w:space="0" w:color="auto"/>
        <w:left w:val="none" w:sz="0" w:space="0" w:color="auto"/>
        <w:bottom w:val="none" w:sz="0" w:space="0" w:color="auto"/>
        <w:right w:val="none" w:sz="0" w:space="0" w:color="auto"/>
      </w:divBdr>
      <w:divsChild>
        <w:div w:id="651952896">
          <w:marLeft w:val="0"/>
          <w:marRight w:val="0"/>
          <w:marTop w:val="0"/>
          <w:marBottom w:val="300"/>
          <w:divBdr>
            <w:top w:val="none" w:sz="0" w:space="0" w:color="auto"/>
            <w:left w:val="none" w:sz="0" w:space="0" w:color="auto"/>
            <w:bottom w:val="none" w:sz="0" w:space="0" w:color="auto"/>
            <w:right w:val="none" w:sz="0" w:space="0" w:color="auto"/>
          </w:divBdr>
          <w:divsChild>
            <w:div w:id="1048190962">
              <w:marLeft w:val="0"/>
              <w:marRight w:val="0"/>
              <w:marTop w:val="0"/>
              <w:marBottom w:val="0"/>
              <w:divBdr>
                <w:top w:val="none" w:sz="0" w:space="0" w:color="auto"/>
                <w:left w:val="none" w:sz="0" w:space="0" w:color="auto"/>
                <w:bottom w:val="none" w:sz="0" w:space="0" w:color="auto"/>
                <w:right w:val="none" w:sz="0" w:space="0" w:color="auto"/>
              </w:divBdr>
            </w:div>
          </w:divsChild>
        </w:div>
        <w:div w:id="512498273">
          <w:marLeft w:val="0"/>
          <w:marRight w:val="0"/>
          <w:marTop w:val="0"/>
          <w:marBottom w:val="0"/>
          <w:divBdr>
            <w:top w:val="none" w:sz="0" w:space="0" w:color="auto"/>
            <w:left w:val="none" w:sz="0" w:space="0" w:color="auto"/>
            <w:bottom w:val="none" w:sz="0" w:space="0" w:color="auto"/>
            <w:right w:val="none" w:sz="0" w:space="0" w:color="auto"/>
          </w:divBdr>
          <w:divsChild>
            <w:div w:id="1652519695">
              <w:marLeft w:val="0"/>
              <w:marRight w:val="0"/>
              <w:marTop w:val="0"/>
              <w:marBottom w:val="0"/>
              <w:divBdr>
                <w:top w:val="none" w:sz="0" w:space="0" w:color="auto"/>
                <w:left w:val="none" w:sz="0" w:space="0" w:color="auto"/>
                <w:bottom w:val="none" w:sz="0" w:space="0" w:color="auto"/>
                <w:right w:val="none" w:sz="0" w:space="0" w:color="auto"/>
              </w:divBdr>
              <w:divsChild>
                <w:div w:id="378168076">
                  <w:marLeft w:val="0"/>
                  <w:marRight w:val="0"/>
                  <w:marTop w:val="0"/>
                  <w:marBottom w:val="0"/>
                  <w:divBdr>
                    <w:top w:val="none" w:sz="0" w:space="0" w:color="auto"/>
                    <w:left w:val="none" w:sz="0" w:space="0" w:color="auto"/>
                    <w:bottom w:val="none" w:sz="0" w:space="0" w:color="auto"/>
                    <w:right w:val="none" w:sz="0" w:space="0" w:color="auto"/>
                  </w:divBdr>
                  <w:divsChild>
                    <w:div w:id="2100708318">
                      <w:marLeft w:val="0"/>
                      <w:marRight w:val="0"/>
                      <w:marTop w:val="0"/>
                      <w:marBottom w:val="300"/>
                      <w:divBdr>
                        <w:top w:val="none" w:sz="0" w:space="0" w:color="auto"/>
                        <w:left w:val="none" w:sz="0" w:space="0" w:color="auto"/>
                        <w:bottom w:val="none" w:sz="0" w:space="0" w:color="auto"/>
                        <w:right w:val="none" w:sz="0" w:space="0" w:color="auto"/>
                      </w:divBdr>
                      <w:divsChild>
                        <w:div w:id="814295293">
                          <w:marLeft w:val="0"/>
                          <w:marRight w:val="0"/>
                          <w:marTop w:val="0"/>
                          <w:marBottom w:val="0"/>
                          <w:divBdr>
                            <w:top w:val="none" w:sz="0" w:space="0" w:color="auto"/>
                            <w:left w:val="none" w:sz="0" w:space="0" w:color="auto"/>
                            <w:bottom w:val="none" w:sz="0" w:space="0" w:color="auto"/>
                            <w:right w:val="none" w:sz="0" w:space="0" w:color="auto"/>
                          </w:divBdr>
                          <w:divsChild>
                            <w:div w:id="7816516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9233852">
                      <w:marLeft w:val="0"/>
                      <w:marRight w:val="0"/>
                      <w:marTop w:val="0"/>
                      <w:marBottom w:val="300"/>
                      <w:divBdr>
                        <w:top w:val="none" w:sz="0" w:space="0" w:color="auto"/>
                        <w:left w:val="none" w:sz="0" w:space="0" w:color="auto"/>
                        <w:bottom w:val="none" w:sz="0" w:space="0" w:color="auto"/>
                        <w:right w:val="none" w:sz="0" w:space="0" w:color="auto"/>
                      </w:divBdr>
                      <w:divsChild>
                        <w:div w:id="1170176556">
                          <w:marLeft w:val="0"/>
                          <w:marRight w:val="0"/>
                          <w:marTop w:val="0"/>
                          <w:marBottom w:val="0"/>
                          <w:divBdr>
                            <w:top w:val="none" w:sz="0" w:space="0" w:color="auto"/>
                            <w:left w:val="none" w:sz="0" w:space="0" w:color="auto"/>
                            <w:bottom w:val="none" w:sz="0" w:space="0" w:color="auto"/>
                            <w:right w:val="none" w:sz="0" w:space="0" w:color="auto"/>
                          </w:divBdr>
                        </w:div>
                      </w:divsChild>
                    </w:div>
                    <w:div w:id="1576822345">
                      <w:marLeft w:val="0"/>
                      <w:marRight w:val="0"/>
                      <w:marTop w:val="0"/>
                      <w:marBottom w:val="300"/>
                      <w:divBdr>
                        <w:top w:val="none" w:sz="0" w:space="0" w:color="auto"/>
                        <w:left w:val="none" w:sz="0" w:space="0" w:color="auto"/>
                        <w:bottom w:val="none" w:sz="0" w:space="0" w:color="auto"/>
                        <w:right w:val="none" w:sz="0" w:space="0" w:color="auto"/>
                      </w:divBdr>
                      <w:divsChild>
                        <w:div w:id="5115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58791">
          <w:marLeft w:val="0"/>
          <w:marRight w:val="0"/>
          <w:marTop w:val="0"/>
          <w:marBottom w:val="0"/>
          <w:divBdr>
            <w:top w:val="none" w:sz="0" w:space="0" w:color="auto"/>
            <w:left w:val="none" w:sz="0" w:space="0" w:color="auto"/>
            <w:bottom w:val="none" w:sz="0" w:space="0" w:color="auto"/>
            <w:right w:val="none" w:sz="0" w:space="0" w:color="auto"/>
          </w:divBdr>
          <w:divsChild>
            <w:div w:id="1962177964">
              <w:marLeft w:val="0"/>
              <w:marRight w:val="0"/>
              <w:marTop w:val="0"/>
              <w:marBottom w:val="0"/>
              <w:divBdr>
                <w:top w:val="none" w:sz="0" w:space="0" w:color="auto"/>
                <w:left w:val="none" w:sz="0" w:space="0" w:color="auto"/>
                <w:bottom w:val="none" w:sz="0" w:space="0" w:color="auto"/>
                <w:right w:val="none" w:sz="0" w:space="0" w:color="auto"/>
              </w:divBdr>
              <w:divsChild>
                <w:div w:id="1291090025">
                  <w:marLeft w:val="0"/>
                  <w:marRight w:val="0"/>
                  <w:marTop w:val="0"/>
                  <w:marBottom w:val="0"/>
                  <w:divBdr>
                    <w:top w:val="none" w:sz="0" w:space="0" w:color="auto"/>
                    <w:left w:val="none" w:sz="0" w:space="0" w:color="auto"/>
                    <w:bottom w:val="none" w:sz="0" w:space="0" w:color="auto"/>
                    <w:right w:val="none" w:sz="0" w:space="0" w:color="auto"/>
                  </w:divBdr>
                  <w:divsChild>
                    <w:div w:id="397170222">
                      <w:marLeft w:val="0"/>
                      <w:marRight w:val="0"/>
                      <w:marTop w:val="0"/>
                      <w:marBottom w:val="0"/>
                      <w:divBdr>
                        <w:top w:val="none" w:sz="0" w:space="0" w:color="auto"/>
                        <w:left w:val="none" w:sz="0" w:space="0" w:color="auto"/>
                        <w:bottom w:val="none" w:sz="0" w:space="0" w:color="auto"/>
                        <w:right w:val="none" w:sz="0" w:space="0" w:color="auto"/>
                      </w:divBdr>
                      <w:divsChild>
                        <w:div w:id="35431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31273">
              <w:marLeft w:val="0"/>
              <w:marRight w:val="0"/>
              <w:marTop w:val="0"/>
              <w:marBottom w:val="0"/>
              <w:divBdr>
                <w:top w:val="none" w:sz="0" w:space="0" w:color="auto"/>
                <w:left w:val="none" w:sz="0" w:space="0" w:color="auto"/>
                <w:bottom w:val="none" w:sz="0" w:space="0" w:color="auto"/>
                <w:right w:val="none" w:sz="0" w:space="0" w:color="auto"/>
              </w:divBdr>
              <w:divsChild>
                <w:div w:id="1763143753">
                  <w:marLeft w:val="0"/>
                  <w:marRight w:val="0"/>
                  <w:marTop w:val="0"/>
                  <w:marBottom w:val="0"/>
                  <w:divBdr>
                    <w:top w:val="none" w:sz="0" w:space="0" w:color="auto"/>
                    <w:left w:val="none" w:sz="0" w:space="0" w:color="auto"/>
                    <w:bottom w:val="none" w:sz="0" w:space="0" w:color="auto"/>
                    <w:right w:val="none" w:sz="0" w:space="0" w:color="auto"/>
                  </w:divBdr>
                  <w:divsChild>
                    <w:div w:id="830557215">
                      <w:marLeft w:val="0"/>
                      <w:marRight w:val="0"/>
                      <w:marTop w:val="0"/>
                      <w:marBottom w:val="0"/>
                      <w:divBdr>
                        <w:top w:val="none" w:sz="0" w:space="0" w:color="auto"/>
                        <w:left w:val="none" w:sz="0" w:space="0" w:color="auto"/>
                        <w:bottom w:val="none" w:sz="0" w:space="0" w:color="auto"/>
                        <w:right w:val="none" w:sz="0" w:space="0" w:color="auto"/>
                      </w:divBdr>
                      <w:divsChild>
                        <w:div w:id="566574536">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981813477">
          <w:marLeft w:val="0"/>
          <w:marRight w:val="0"/>
          <w:marTop w:val="0"/>
          <w:marBottom w:val="0"/>
          <w:divBdr>
            <w:top w:val="none" w:sz="0" w:space="0" w:color="auto"/>
            <w:left w:val="none" w:sz="0" w:space="0" w:color="auto"/>
            <w:bottom w:val="none" w:sz="0" w:space="0" w:color="auto"/>
            <w:right w:val="none" w:sz="0" w:space="0" w:color="auto"/>
          </w:divBdr>
          <w:divsChild>
            <w:div w:id="1100688417">
              <w:marLeft w:val="0"/>
              <w:marRight w:val="0"/>
              <w:marTop w:val="0"/>
              <w:marBottom w:val="0"/>
              <w:divBdr>
                <w:top w:val="none" w:sz="0" w:space="0" w:color="auto"/>
                <w:left w:val="none" w:sz="0" w:space="0" w:color="auto"/>
                <w:bottom w:val="none" w:sz="0" w:space="0" w:color="auto"/>
                <w:right w:val="none" w:sz="0" w:space="0" w:color="auto"/>
              </w:divBdr>
              <w:divsChild>
                <w:div w:id="1355812596">
                  <w:marLeft w:val="0"/>
                  <w:marRight w:val="0"/>
                  <w:marTop w:val="0"/>
                  <w:marBottom w:val="0"/>
                  <w:divBdr>
                    <w:top w:val="none" w:sz="0" w:space="0" w:color="auto"/>
                    <w:left w:val="none" w:sz="0" w:space="0" w:color="auto"/>
                    <w:bottom w:val="none" w:sz="0" w:space="0" w:color="auto"/>
                    <w:right w:val="none" w:sz="0" w:space="0" w:color="auto"/>
                  </w:divBdr>
                  <w:divsChild>
                    <w:div w:id="1339194763">
                      <w:marLeft w:val="0"/>
                      <w:marRight w:val="0"/>
                      <w:marTop w:val="0"/>
                      <w:marBottom w:val="300"/>
                      <w:divBdr>
                        <w:top w:val="none" w:sz="0" w:space="0" w:color="auto"/>
                        <w:left w:val="none" w:sz="0" w:space="0" w:color="auto"/>
                        <w:bottom w:val="none" w:sz="0" w:space="0" w:color="auto"/>
                        <w:right w:val="none" w:sz="0" w:space="0" w:color="auto"/>
                      </w:divBdr>
                      <w:divsChild>
                        <w:div w:id="298386638">
                          <w:marLeft w:val="0"/>
                          <w:marRight w:val="0"/>
                          <w:marTop w:val="0"/>
                          <w:marBottom w:val="0"/>
                          <w:divBdr>
                            <w:top w:val="none" w:sz="0" w:space="0" w:color="auto"/>
                            <w:left w:val="none" w:sz="0" w:space="0" w:color="auto"/>
                            <w:bottom w:val="none" w:sz="0" w:space="0" w:color="auto"/>
                            <w:right w:val="none" w:sz="0" w:space="0" w:color="auto"/>
                          </w:divBdr>
                        </w:div>
                      </w:divsChild>
                    </w:div>
                    <w:div w:id="1704591559">
                      <w:marLeft w:val="0"/>
                      <w:marRight w:val="0"/>
                      <w:marTop w:val="0"/>
                      <w:marBottom w:val="0"/>
                      <w:divBdr>
                        <w:top w:val="none" w:sz="0" w:space="0" w:color="auto"/>
                        <w:left w:val="none" w:sz="0" w:space="0" w:color="auto"/>
                        <w:bottom w:val="none" w:sz="0" w:space="0" w:color="auto"/>
                        <w:right w:val="none" w:sz="0" w:space="0" w:color="auto"/>
                      </w:divBdr>
                      <w:divsChild>
                        <w:div w:id="18009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89476">
              <w:marLeft w:val="0"/>
              <w:marRight w:val="0"/>
              <w:marTop w:val="0"/>
              <w:marBottom w:val="0"/>
              <w:divBdr>
                <w:top w:val="none" w:sz="0" w:space="0" w:color="auto"/>
                <w:left w:val="none" w:sz="0" w:space="0" w:color="auto"/>
                <w:bottom w:val="none" w:sz="0" w:space="0" w:color="auto"/>
                <w:right w:val="none" w:sz="0" w:space="0" w:color="auto"/>
              </w:divBdr>
              <w:divsChild>
                <w:div w:id="2003194660">
                  <w:marLeft w:val="0"/>
                  <w:marRight w:val="0"/>
                  <w:marTop w:val="0"/>
                  <w:marBottom w:val="0"/>
                  <w:divBdr>
                    <w:top w:val="none" w:sz="0" w:space="0" w:color="auto"/>
                    <w:left w:val="none" w:sz="0" w:space="0" w:color="auto"/>
                    <w:bottom w:val="none" w:sz="0" w:space="0" w:color="auto"/>
                    <w:right w:val="none" w:sz="0" w:space="0" w:color="auto"/>
                  </w:divBdr>
                  <w:divsChild>
                    <w:div w:id="1710255261">
                      <w:marLeft w:val="0"/>
                      <w:marRight w:val="0"/>
                      <w:marTop w:val="0"/>
                      <w:marBottom w:val="0"/>
                      <w:divBdr>
                        <w:top w:val="none" w:sz="0" w:space="0" w:color="auto"/>
                        <w:left w:val="none" w:sz="0" w:space="0" w:color="auto"/>
                        <w:bottom w:val="none" w:sz="0" w:space="0" w:color="auto"/>
                        <w:right w:val="none" w:sz="0" w:space="0" w:color="auto"/>
                      </w:divBdr>
                      <w:divsChild>
                        <w:div w:id="605965490">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1240335223">
          <w:marLeft w:val="0"/>
          <w:marRight w:val="0"/>
          <w:marTop w:val="0"/>
          <w:marBottom w:val="0"/>
          <w:divBdr>
            <w:top w:val="none" w:sz="0" w:space="0" w:color="auto"/>
            <w:left w:val="none" w:sz="0" w:space="0" w:color="auto"/>
            <w:bottom w:val="none" w:sz="0" w:space="0" w:color="auto"/>
            <w:right w:val="none" w:sz="0" w:space="0" w:color="auto"/>
          </w:divBdr>
          <w:divsChild>
            <w:div w:id="1855608543">
              <w:marLeft w:val="0"/>
              <w:marRight w:val="0"/>
              <w:marTop w:val="0"/>
              <w:marBottom w:val="0"/>
              <w:divBdr>
                <w:top w:val="none" w:sz="0" w:space="0" w:color="auto"/>
                <w:left w:val="none" w:sz="0" w:space="0" w:color="auto"/>
                <w:bottom w:val="none" w:sz="0" w:space="0" w:color="auto"/>
                <w:right w:val="none" w:sz="0" w:space="0" w:color="auto"/>
              </w:divBdr>
              <w:divsChild>
                <w:div w:id="1542742920">
                  <w:marLeft w:val="0"/>
                  <w:marRight w:val="0"/>
                  <w:marTop w:val="0"/>
                  <w:marBottom w:val="0"/>
                  <w:divBdr>
                    <w:top w:val="none" w:sz="0" w:space="0" w:color="auto"/>
                    <w:left w:val="none" w:sz="0" w:space="0" w:color="auto"/>
                    <w:bottom w:val="none" w:sz="0" w:space="0" w:color="auto"/>
                    <w:right w:val="none" w:sz="0" w:space="0" w:color="auto"/>
                  </w:divBdr>
                  <w:divsChild>
                    <w:div w:id="1176111463">
                      <w:marLeft w:val="0"/>
                      <w:marRight w:val="0"/>
                      <w:marTop w:val="0"/>
                      <w:marBottom w:val="300"/>
                      <w:divBdr>
                        <w:top w:val="none" w:sz="0" w:space="0" w:color="auto"/>
                        <w:left w:val="none" w:sz="0" w:space="0" w:color="auto"/>
                        <w:bottom w:val="none" w:sz="0" w:space="0" w:color="auto"/>
                        <w:right w:val="none" w:sz="0" w:space="0" w:color="auto"/>
                      </w:divBdr>
                      <w:divsChild>
                        <w:div w:id="599679168">
                          <w:marLeft w:val="0"/>
                          <w:marRight w:val="0"/>
                          <w:marTop w:val="0"/>
                          <w:marBottom w:val="0"/>
                          <w:divBdr>
                            <w:top w:val="none" w:sz="0" w:space="0" w:color="auto"/>
                            <w:left w:val="none" w:sz="0" w:space="0" w:color="auto"/>
                            <w:bottom w:val="none" w:sz="0" w:space="0" w:color="auto"/>
                            <w:right w:val="none" w:sz="0" w:space="0" w:color="auto"/>
                          </w:divBdr>
                        </w:div>
                      </w:divsChild>
                    </w:div>
                    <w:div w:id="25771580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6262">
              <w:marLeft w:val="0"/>
              <w:marRight w:val="0"/>
              <w:marTop w:val="0"/>
              <w:marBottom w:val="0"/>
              <w:divBdr>
                <w:top w:val="none" w:sz="0" w:space="0" w:color="auto"/>
                <w:left w:val="none" w:sz="0" w:space="0" w:color="auto"/>
                <w:bottom w:val="none" w:sz="0" w:space="0" w:color="auto"/>
                <w:right w:val="none" w:sz="0" w:space="0" w:color="auto"/>
              </w:divBdr>
              <w:divsChild>
                <w:div w:id="1715961751">
                  <w:marLeft w:val="0"/>
                  <w:marRight w:val="0"/>
                  <w:marTop w:val="0"/>
                  <w:marBottom w:val="0"/>
                  <w:divBdr>
                    <w:top w:val="none" w:sz="0" w:space="0" w:color="auto"/>
                    <w:left w:val="none" w:sz="0" w:space="0" w:color="auto"/>
                    <w:bottom w:val="none" w:sz="0" w:space="0" w:color="auto"/>
                    <w:right w:val="none" w:sz="0" w:space="0" w:color="auto"/>
                  </w:divBdr>
                  <w:divsChild>
                    <w:div w:id="876087119">
                      <w:marLeft w:val="0"/>
                      <w:marRight w:val="0"/>
                      <w:marTop w:val="0"/>
                      <w:marBottom w:val="0"/>
                      <w:divBdr>
                        <w:top w:val="none" w:sz="0" w:space="0" w:color="auto"/>
                        <w:left w:val="none" w:sz="0" w:space="0" w:color="auto"/>
                        <w:bottom w:val="none" w:sz="0" w:space="0" w:color="auto"/>
                        <w:right w:val="none" w:sz="0" w:space="0" w:color="auto"/>
                      </w:divBdr>
                      <w:divsChild>
                        <w:div w:id="813791992">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6bf4694-e7e1-48a0-b224-2a99925c60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857C9BE06766439288EB2E3DA92090" ma:contentTypeVersion="6" ma:contentTypeDescription="Create a new document." ma:contentTypeScope="" ma:versionID="f1c0c2879f27f7e3028eb4cd2ef24fd5">
  <xsd:schema xmlns:xsd="http://www.w3.org/2001/XMLSchema" xmlns:xs="http://www.w3.org/2001/XMLSchema" xmlns:p="http://schemas.microsoft.com/office/2006/metadata/properties" xmlns:ns3="96bf4694-e7e1-48a0-b224-2a99925c6073" targetNamespace="http://schemas.microsoft.com/office/2006/metadata/properties" ma:root="true" ma:fieldsID="975ff4e0586eaac6ff5114b777145e34" ns3:_="">
    <xsd:import namespace="96bf4694-e7e1-48a0-b224-2a99925c607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f4694-e7e1-48a0-b224-2a99925c6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055DC-76EC-41E3-BA5C-C2CC74DCA0D8}">
  <ds:schemaRefs>
    <ds:schemaRef ds:uri="http://schemas.openxmlformats.org/officeDocument/2006/bibliography"/>
  </ds:schemaRefs>
</ds:datastoreItem>
</file>

<file path=customXml/itemProps2.xml><?xml version="1.0" encoding="utf-8"?>
<ds:datastoreItem xmlns:ds="http://schemas.openxmlformats.org/officeDocument/2006/customXml" ds:itemID="{C2B99EF2-11F0-4FEB-8CA0-452056777611}">
  <ds:schemaRefs>
    <ds:schemaRef ds:uri="http://schemas.microsoft.com/office/2006/metadata/properties"/>
    <ds:schemaRef ds:uri="http://schemas.microsoft.com/office/infopath/2007/PartnerControls"/>
    <ds:schemaRef ds:uri="96bf4694-e7e1-48a0-b224-2a99925c6073"/>
  </ds:schemaRefs>
</ds:datastoreItem>
</file>

<file path=customXml/itemProps3.xml><?xml version="1.0" encoding="utf-8"?>
<ds:datastoreItem xmlns:ds="http://schemas.openxmlformats.org/officeDocument/2006/customXml" ds:itemID="{F5C0556A-29D2-4CA5-BE2B-B179C315C749}">
  <ds:schemaRefs>
    <ds:schemaRef ds:uri="http://schemas.microsoft.com/sharepoint/v3/contenttype/forms"/>
  </ds:schemaRefs>
</ds:datastoreItem>
</file>

<file path=customXml/itemProps4.xml><?xml version="1.0" encoding="utf-8"?>
<ds:datastoreItem xmlns:ds="http://schemas.openxmlformats.org/officeDocument/2006/customXml" ds:itemID="{4C73645C-3945-48BF-B406-06C23AA33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f4694-e7e1-48a0-b224-2a99925c6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Volunteer</cp:lastModifiedBy>
  <cp:revision>12</cp:revision>
  <dcterms:created xsi:type="dcterms:W3CDTF">2024-09-10T18:44:00Z</dcterms:created>
  <dcterms:modified xsi:type="dcterms:W3CDTF">2024-09-11T14:18:00Z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0x0101009B857C9BE06766439288EB2E3DA92090</vt:lpwstr>
  </property>
</Properties>
</file>