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AC5D5" w14:textId="77777777" w:rsidR="004905FF" w:rsidRPr="00D105AC" w:rsidRDefault="004905FF" w:rsidP="004905FF">
      <w:pPr>
        <w:rPr>
          <w:rFonts w:asciiTheme="majorHAnsi" w:hAnsiTheme="majorHAnsi"/>
          <w:b/>
          <w:bCs/>
          <w:sz w:val="44"/>
          <w:szCs w:val="44"/>
        </w:rPr>
      </w:pPr>
      <w:r w:rsidRPr="00D105AC">
        <w:rPr>
          <w:rFonts w:asciiTheme="majorHAnsi" w:hAnsiTheme="majorHAnsi"/>
          <w:b/>
          <w:bCs/>
          <w:sz w:val="44"/>
          <w:szCs w:val="44"/>
        </w:rPr>
        <w:t xml:space="preserve">Rail Business Culture Transformation </w:t>
      </w:r>
      <w:proofErr w:type="spellStart"/>
      <w:r w:rsidRPr="00D105AC">
        <w:rPr>
          <w:rFonts w:asciiTheme="majorHAnsi" w:hAnsiTheme="majorHAnsi"/>
          <w:b/>
          <w:bCs/>
          <w:sz w:val="44"/>
          <w:szCs w:val="44"/>
        </w:rPr>
        <w:t>IntelliConference</w:t>
      </w:r>
      <w:proofErr w:type="spellEnd"/>
    </w:p>
    <w:p w14:paraId="74D47922" w14:textId="77777777" w:rsidR="004905FF" w:rsidRPr="004905FF" w:rsidRDefault="004905FF" w:rsidP="004905FF">
      <w:r w:rsidRPr="004905FF">
        <w:t>The Class I rail industry’s historical and cultural dynamics and recently adopted business strategies have contributed to a post-2006 market share and volume decline. Focusing on short-term profitability, cost-cutting, and an outdated corporate culture has negatively impacted customer success and satisfaction, employee morale, expertise retention, and innovation. There is a compelling opportunity to transform the railroad business culture to support a more vital contribution to supply chain efficiency and satisfaction, success, and safety for all stakeholders.</w:t>
      </w:r>
    </w:p>
    <w:p w14:paraId="1637F7C1" w14:textId="77777777" w:rsidR="004905FF" w:rsidRPr="004905FF" w:rsidRDefault="004905FF" w:rsidP="00207F17">
      <w:pPr>
        <w:spacing w:line="240" w:lineRule="auto"/>
        <w:rPr>
          <w:b/>
          <w:bCs/>
          <w:color w:val="4C94D8" w:themeColor="text2" w:themeTint="80"/>
          <w:sz w:val="44"/>
          <w:szCs w:val="44"/>
        </w:rPr>
      </w:pPr>
      <w:r w:rsidRPr="004905FF">
        <w:rPr>
          <w:b/>
          <w:bCs/>
          <w:color w:val="4C94D8" w:themeColor="text2" w:themeTint="80"/>
          <w:sz w:val="44"/>
          <w:szCs w:val="44"/>
        </w:rPr>
        <w:t>Core Question:</w:t>
      </w:r>
    </w:p>
    <w:p w14:paraId="595522A5" w14:textId="77777777" w:rsidR="00117BED" w:rsidRDefault="004905FF" w:rsidP="00117BED">
      <w:pPr>
        <w:spacing w:line="240" w:lineRule="auto"/>
        <w:contextualSpacing/>
        <w:rPr>
          <w:b/>
          <w:bCs/>
          <w:color w:val="4C94D8" w:themeColor="text2" w:themeTint="80"/>
          <w:sz w:val="32"/>
          <w:szCs w:val="32"/>
        </w:rPr>
      </w:pPr>
      <w:r w:rsidRPr="00D105AC">
        <w:rPr>
          <w:b/>
          <w:bCs/>
          <w:color w:val="4C94D8" w:themeColor="text2" w:themeTint="80"/>
          <w:sz w:val="32"/>
          <w:szCs w:val="32"/>
        </w:rPr>
        <w:t>What reorientation would transform the rail business culture to balance the interests of investors with the professional and personal interests of key stakeholders?</w:t>
      </w:r>
    </w:p>
    <w:p w14:paraId="32C0A92F" w14:textId="134BADBF" w:rsidR="004905FF" w:rsidRPr="00D105AC" w:rsidRDefault="00D105AC" w:rsidP="00117BED">
      <w:pPr>
        <w:spacing w:line="240" w:lineRule="auto"/>
        <w:contextualSpacing/>
        <w:rPr>
          <w:color w:val="4C94D8" w:themeColor="text2" w:themeTint="80"/>
          <w:sz w:val="32"/>
          <w:szCs w:val="32"/>
        </w:rPr>
      </w:pPr>
      <w:r w:rsidRPr="00D105AC">
        <w:rPr>
          <w:b/>
          <w:bCs/>
          <w:i/>
          <w:iCs/>
          <w:color w:val="4C94D8" w:themeColor="text2" w:themeTint="80"/>
          <w:sz w:val="32"/>
          <w:szCs w:val="32"/>
          <w:u w:val="single"/>
        </w:rPr>
        <w:t>R</w:t>
      </w:r>
      <w:r w:rsidR="004905FF" w:rsidRPr="00D105AC">
        <w:rPr>
          <w:b/>
          <w:bCs/>
          <w:i/>
          <w:iCs/>
          <w:color w:val="4C94D8" w:themeColor="text2" w:themeTint="80"/>
          <w:sz w:val="32"/>
          <w:szCs w:val="32"/>
          <w:u w:val="single"/>
        </w:rPr>
        <w:t>ound 1</w:t>
      </w:r>
    </w:p>
    <w:p w14:paraId="16D926C9" w14:textId="7E8A3BA2" w:rsidR="005D6CBF" w:rsidRPr="00D105AC" w:rsidRDefault="004905FF" w:rsidP="00207F17">
      <w:pPr>
        <w:spacing w:after="0" w:line="240" w:lineRule="auto"/>
        <w:rPr>
          <w:b/>
          <w:bCs/>
          <w:color w:val="4C94D8" w:themeColor="text2" w:themeTint="80"/>
          <w:sz w:val="32"/>
          <w:szCs w:val="32"/>
        </w:rPr>
      </w:pPr>
      <w:r w:rsidRPr="00D105AC">
        <w:rPr>
          <w:b/>
          <w:bCs/>
          <w:color w:val="4C94D8" w:themeColor="text2" w:themeTint="80"/>
          <w:sz w:val="32"/>
          <w:szCs w:val="32"/>
        </w:rPr>
        <w:t>Existing Railroad Culture</w:t>
      </w:r>
    </w:p>
    <w:p w14:paraId="67CC7107" w14:textId="77777777" w:rsidR="00D105AC" w:rsidRPr="004905FF" w:rsidRDefault="00D105AC" w:rsidP="00D105AC">
      <w:pPr>
        <w:spacing w:after="0" w:line="240" w:lineRule="auto"/>
        <w:rPr>
          <w:color w:val="4C94D8" w:themeColor="text2" w:themeTint="80"/>
          <w:sz w:val="32"/>
          <w:szCs w:val="32"/>
        </w:rPr>
      </w:pPr>
    </w:p>
    <w:p w14:paraId="117C70FF" w14:textId="77777777" w:rsidR="004905FF" w:rsidRPr="004905FF" w:rsidRDefault="004905FF" w:rsidP="004905FF">
      <w:pPr>
        <w:numPr>
          <w:ilvl w:val="0"/>
          <w:numId w:val="13"/>
        </w:numPr>
      </w:pPr>
      <w:r w:rsidRPr="004905FF">
        <w:t>What railroad management and investor dynamics create a risk-averse decision-making culture that stifles growth and modernization?</w:t>
      </w:r>
    </w:p>
    <w:p w14:paraId="6E078F78" w14:textId="77777777" w:rsidR="004905FF" w:rsidRPr="004905FF" w:rsidRDefault="004905FF" w:rsidP="004905FF">
      <w:pPr>
        <w:numPr>
          <w:ilvl w:val="0"/>
          <w:numId w:val="13"/>
        </w:numPr>
      </w:pPr>
      <w:r w:rsidRPr="004905FF">
        <w:t>What cultural drivers have led railroad boards and investors to focus on stock buybacks and shorter payback windows at the expense of long-term investments for market share growth?</w:t>
      </w:r>
    </w:p>
    <w:p w14:paraId="7A4C695F" w14:textId="36D0683B" w:rsidR="004905FF" w:rsidRPr="004905FF" w:rsidRDefault="004905FF" w:rsidP="004905FF">
      <w:pPr>
        <w:numPr>
          <w:ilvl w:val="0"/>
          <w:numId w:val="13"/>
        </w:numPr>
      </w:pPr>
      <w:r w:rsidRPr="004905FF">
        <w:t>How has the rail business culture led to:</w:t>
      </w:r>
    </w:p>
    <w:p w14:paraId="607354F9" w14:textId="77777777" w:rsidR="004905FF" w:rsidRPr="004905FF" w:rsidRDefault="004905FF" w:rsidP="004905FF">
      <w:pPr>
        <w:numPr>
          <w:ilvl w:val="1"/>
          <w:numId w:val="14"/>
        </w:numPr>
      </w:pPr>
      <w:r w:rsidRPr="004905FF">
        <w:t>Lower respect and adoption of staff ideas?</w:t>
      </w:r>
    </w:p>
    <w:p w14:paraId="438FD136" w14:textId="77777777" w:rsidR="004905FF" w:rsidRPr="004905FF" w:rsidRDefault="004905FF" w:rsidP="004905FF">
      <w:pPr>
        <w:numPr>
          <w:ilvl w:val="1"/>
          <w:numId w:val="15"/>
        </w:numPr>
      </w:pPr>
      <w:r w:rsidRPr="004905FF">
        <w:t>Staff frustration and poor retention?</w:t>
      </w:r>
    </w:p>
    <w:p w14:paraId="7F59EF03" w14:textId="77777777" w:rsidR="004905FF" w:rsidRPr="004905FF" w:rsidRDefault="004905FF" w:rsidP="004905FF">
      <w:pPr>
        <w:numPr>
          <w:ilvl w:val="0"/>
          <w:numId w:val="13"/>
        </w:numPr>
      </w:pPr>
      <w:r w:rsidRPr="004905FF">
        <w:t>How has the culture of hierarchical authority for decision-making impacted:</w:t>
      </w:r>
    </w:p>
    <w:p w14:paraId="380D1891" w14:textId="77777777" w:rsidR="004905FF" w:rsidRPr="004905FF" w:rsidRDefault="004905FF" w:rsidP="004905FF">
      <w:pPr>
        <w:numPr>
          <w:ilvl w:val="1"/>
          <w:numId w:val="16"/>
        </w:numPr>
      </w:pPr>
      <w:r w:rsidRPr="004905FF">
        <w:t xml:space="preserve">Reliability of </w:t>
      </w:r>
      <w:proofErr w:type="gramStart"/>
      <w:r w:rsidRPr="004905FF">
        <w:t>first-mile</w:t>
      </w:r>
      <w:proofErr w:type="gramEnd"/>
      <w:r w:rsidRPr="004905FF">
        <w:t xml:space="preserve"> and last-mile services?</w:t>
      </w:r>
    </w:p>
    <w:p w14:paraId="697455A7" w14:textId="77777777" w:rsidR="004905FF" w:rsidRPr="004905FF" w:rsidRDefault="004905FF" w:rsidP="004905FF">
      <w:pPr>
        <w:numPr>
          <w:ilvl w:val="1"/>
          <w:numId w:val="17"/>
        </w:numPr>
      </w:pPr>
      <w:r w:rsidRPr="004905FF">
        <w:t>Ability to advance customer-centric market opportunities?</w:t>
      </w:r>
    </w:p>
    <w:p w14:paraId="2F06E5D9" w14:textId="77777777" w:rsidR="004905FF" w:rsidRPr="004905FF" w:rsidRDefault="004905FF" w:rsidP="004905FF">
      <w:pPr>
        <w:numPr>
          <w:ilvl w:val="1"/>
          <w:numId w:val="18"/>
        </w:numPr>
      </w:pPr>
      <w:r w:rsidRPr="004905FF">
        <w:t>Safety of freight train operations?</w:t>
      </w:r>
    </w:p>
    <w:p w14:paraId="36AC8B2D" w14:textId="77777777" w:rsidR="004905FF" w:rsidRPr="004905FF" w:rsidRDefault="004905FF" w:rsidP="004905FF">
      <w:pPr>
        <w:numPr>
          <w:ilvl w:val="1"/>
          <w:numId w:val="19"/>
        </w:numPr>
      </w:pPr>
      <w:r w:rsidRPr="004905FF">
        <w:t>Quality of professional and personal life for train, yard, and engine staff?</w:t>
      </w:r>
    </w:p>
    <w:p w14:paraId="146412EB" w14:textId="77777777" w:rsidR="004905FF" w:rsidRPr="004905FF" w:rsidRDefault="004905FF" w:rsidP="004905FF">
      <w:pPr>
        <w:numPr>
          <w:ilvl w:val="1"/>
          <w:numId w:val="20"/>
        </w:numPr>
      </w:pPr>
      <w:r w:rsidRPr="004905FF">
        <w:t>In-the-field operating authorities by experienced train, yard, and engine crews reacting to real-time local conditions?</w:t>
      </w:r>
    </w:p>
    <w:p w14:paraId="7529D2CF" w14:textId="52750A31" w:rsidR="00D105AC" w:rsidRPr="004905FF" w:rsidRDefault="004905FF" w:rsidP="00D105AC">
      <w:pPr>
        <w:numPr>
          <w:ilvl w:val="0"/>
          <w:numId w:val="13"/>
        </w:numPr>
      </w:pPr>
      <w:r w:rsidRPr="004905FF">
        <w:t>What skill sets are in short supply in railroad organizations that could be developed to meet the needs of customers, communities, and employees?</w:t>
      </w:r>
    </w:p>
    <w:p w14:paraId="6CAB9DCB" w14:textId="77777777" w:rsidR="004905FF" w:rsidRPr="004905FF" w:rsidRDefault="004905FF" w:rsidP="00D105AC">
      <w:pPr>
        <w:spacing w:after="0" w:line="240" w:lineRule="auto"/>
        <w:rPr>
          <w:b/>
          <w:bCs/>
          <w:color w:val="4C94D8" w:themeColor="text2" w:themeTint="80"/>
          <w:sz w:val="32"/>
          <w:szCs w:val="32"/>
        </w:rPr>
      </w:pPr>
      <w:r w:rsidRPr="004905FF">
        <w:rPr>
          <w:b/>
          <w:bCs/>
          <w:i/>
          <w:iCs/>
          <w:color w:val="4C94D8" w:themeColor="text2" w:themeTint="80"/>
          <w:sz w:val="32"/>
          <w:szCs w:val="32"/>
          <w:u w:val="single"/>
        </w:rPr>
        <w:t>Round 2</w:t>
      </w:r>
    </w:p>
    <w:p w14:paraId="19C77EC5" w14:textId="291919BF" w:rsidR="005D6CBF" w:rsidRDefault="004905FF" w:rsidP="00207F17">
      <w:pPr>
        <w:spacing w:after="0" w:line="240" w:lineRule="auto"/>
        <w:rPr>
          <w:b/>
          <w:bCs/>
          <w:color w:val="4C94D8" w:themeColor="text2" w:themeTint="80"/>
          <w:sz w:val="32"/>
          <w:szCs w:val="32"/>
        </w:rPr>
      </w:pPr>
      <w:r w:rsidRPr="004905FF">
        <w:rPr>
          <w:b/>
          <w:bCs/>
          <w:color w:val="4C94D8" w:themeColor="text2" w:themeTint="80"/>
          <w:sz w:val="32"/>
          <w:szCs w:val="32"/>
        </w:rPr>
        <w:t>A New Future for Railroad Cultur</w:t>
      </w:r>
      <w:r w:rsidR="005D6CBF">
        <w:rPr>
          <w:b/>
          <w:bCs/>
          <w:color w:val="4C94D8" w:themeColor="text2" w:themeTint="80"/>
          <w:sz w:val="32"/>
          <w:szCs w:val="32"/>
        </w:rPr>
        <w:t>e</w:t>
      </w:r>
    </w:p>
    <w:p w14:paraId="130CC6D7" w14:textId="77777777" w:rsidR="00D105AC" w:rsidRPr="004905FF" w:rsidRDefault="00D105AC" w:rsidP="00D105AC">
      <w:pPr>
        <w:spacing w:after="0" w:line="240" w:lineRule="auto"/>
        <w:rPr>
          <w:b/>
          <w:bCs/>
          <w:color w:val="4C94D8" w:themeColor="text2" w:themeTint="80"/>
          <w:sz w:val="32"/>
          <w:szCs w:val="32"/>
        </w:rPr>
      </w:pPr>
    </w:p>
    <w:p w14:paraId="0F8F98EE" w14:textId="77777777" w:rsidR="004905FF" w:rsidRPr="004905FF" w:rsidRDefault="004905FF" w:rsidP="004905FF">
      <w:pPr>
        <w:numPr>
          <w:ilvl w:val="0"/>
          <w:numId w:val="21"/>
        </w:numPr>
      </w:pPr>
      <w:r w:rsidRPr="004905FF">
        <w:t>What do we want rail business culture to lead to?</w:t>
      </w:r>
    </w:p>
    <w:p w14:paraId="12EAA6A6" w14:textId="77777777" w:rsidR="004905FF" w:rsidRPr="004905FF" w:rsidRDefault="004905FF" w:rsidP="004905FF">
      <w:pPr>
        <w:numPr>
          <w:ilvl w:val="0"/>
          <w:numId w:val="21"/>
        </w:numPr>
      </w:pPr>
      <w:r w:rsidRPr="004905FF">
        <w:t>What cultural shifts need to occur such that employees, especially in-the-field operating employees, are viewed as collaborative partners with management in creating organizations that meet the needs of all stakeholders?</w:t>
      </w:r>
    </w:p>
    <w:p w14:paraId="4F07ED05" w14:textId="77777777" w:rsidR="004905FF" w:rsidRPr="004905FF" w:rsidRDefault="004905FF" w:rsidP="004905FF">
      <w:pPr>
        <w:numPr>
          <w:ilvl w:val="0"/>
          <w:numId w:val="21"/>
        </w:numPr>
      </w:pPr>
      <w:r w:rsidRPr="004905FF">
        <w:t>What work and lifestyle experience among rail management do we want the business culture to support?</w:t>
      </w:r>
    </w:p>
    <w:p w14:paraId="7E1CB3ED" w14:textId="77777777" w:rsidR="004905FF" w:rsidRPr="004905FF" w:rsidRDefault="004905FF" w:rsidP="004905FF">
      <w:pPr>
        <w:numPr>
          <w:ilvl w:val="0"/>
          <w:numId w:val="21"/>
        </w:numPr>
      </w:pPr>
      <w:r w:rsidRPr="004905FF">
        <w:t>How can senior management and the board of directors better collaborate with company staff to re-establish a meaningful and satisfying growth and improvement culture?</w:t>
      </w:r>
    </w:p>
    <w:p w14:paraId="2E2F8682" w14:textId="77777777" w:rsidR="004905FF" w:rsidRPr="004905FF" w:rsidRDefault="004905FF" w:rsidP="004905FF">
      <w:pPr>
        <w:numPr>
          <w:ilvl w:val="0"/>
          <w:numId w:val="21"/>
        </w:numPr>
      </w:pPr>
      <w:r w:rsidRPr="004905FF">
        <w:t>What cultural shifts need to occur:</w:t>
      </w:r>
    </w:p>
    <w:p w14:paraId="6998792A" w14:textId="77777777" w:rsidR="004905FF" w:rsidRPr="004905FF" w:rsidRDefault="004905FF" w:rsidP="004905FF">
      <w:pPr>
        <w:numPr>
          <w:ilvl w:val="1"/>
          <w:numId w:val="22"/>
        </w:numPr>
      </w:pPr>
      <w:r w:rsidRPr="004905FF">
        <w:t>To best retain railroad subject matter expertise?</w:t>
      </w:r>
    </w:p>
    <w:p w14:paraId="196D3BE4" w14:textId="77777777" w:rsidR="004905FF" w:rsidRPr="004905FF" w:rsidRDefault="004905FF" w:rsidP="004905FF">
      <w:pPr>
        <w:numPr>
          <w:ilvl w:val="1"/>
          <w:numId w:val="23"/>
        </w:numPr>
      </w:pPr>
      <w:r w:rsidRPr="004905FF">
        <w:t xml:space="preserve">For customers and trucking partners to trust that rail operating decisions, services, and rates are respectful of their needs and </w:t>
      </w:r>
      <w:proofErr w:type="gramStart"/>
      <w:r w:rsidRPr="004905FF">
        <w:t>investments?</w:t>
      </w:r>
      <w:proofErr w:type="gramEnd"/>
    </w:p>
    <w:p w14:paraId="0BDE1C21" w14:textId="6C4C7513" w:rsidR="004905FF" w:rsidRDefault="004905FF" w:rsidP="00187086">
      <w:pPr>
        <w:numPr>
          <w:ilvl w:val="1"/>
          <w:numId w:val="24"/>
        </w:numPr>
      </w:pPr>
      <w:r w:rsidRPr="004905FF">
        <w:t>For communities and other public entities to view railroads as creating a safer, less congested, environmentally sustainable option for moving freight?</w:t>
      </w:r>
    </w:p>
    <w:sectPr w:rsidR="00490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2927"/>
    <w:multiLevelType w:val="multilevel"/>
    <w:tmpl w:val="D832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989"/>
    <w:multiLevelType w:val="multilevel"/>
    <w:tmpl w:val="5398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33ED8"/>
    <w:multiLevelType w:val="multilevel"/>
    <w:tmpl w:val="3A9E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51E71"/>
    <w:multiLevelType w:val="multilevel"/>
    <w:tmpl w:val="34A0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593274">
    <w:abstractNumId w:val="2"/>
  </w:num>
  <w:num w:numId="2" w16cid:durableId="1538621334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3" w16cid:durableId="1549294549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 w16cid:durableId="588000609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5" w16cid:durableId="2083018355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 w16cid:durableId="300693405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7" w16cid:durableId="729689561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8" w16cid:durableId="1443964025">
    <w:abstractNumId w:val="2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9" w16cid:durableId="732048187">
    <w:abstractNumId w:val="1"/>
  </w:num>
  <w:num w:numId="10" w16cid:durableId="719207001">
    <w:abstractNumId w:val="1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1" w16cid:durableId="301546662">
    <w:abstractNumId w:val="1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2" w16cid:durableId="1155217699">
    <w:abstractNumId w:val="1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3" w16cid:durableId="846406768">
    <w:abstractNumId w:val="3"/>
  </w:num>
  <w:num w:numId="14" w16cid:durableId="2078362153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5" w16cid:durableId="435176764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6" w16cid:durableId="141972392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7" w16cid:durableId="305667723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8" w16cid:durableId="1176728535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9" w16cid:durableId="1352730024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0" w16cid:durableId="873618318">
    <w:abstractNumId w:val="3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1" w16cid:durableId="408968336">
    <w:abstractNumId w:val="0"/>
  </w:num>
  <w:num w:numId="22" w16cid:durableId="1836647581">
    <w:abstractNumId w:val="0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2052223733">
    <w:abstractNumId w:val="0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4" w16cid:durableId="1415666916">
    <w:abstractNumId w:val="0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FF"/>
    <w:rsid w:val="000974BE"/>
    <w:rsid w:val="00117BED"/>
    <w:rsid w:val="00207F17"/>
    <w:rsid w:val="002F7CBC"/>
    <w:rsid w:val="003822A2"/>
    <w:rsid w:val="003E4373"/>
    <w:rsid w:val="004905FF"/>
    <w:rsid w:val="005D6CBF"/>
    <w:rsid w:val="00744863"/>
    <w:rsid w:val="007513C8"/>
    <w:rsid w:val="00907473"/>
    <w:rsid w:val="00A96011"/>
    <w:rsid w:val="00D105AC"/>
    <w:rsid w:val="00D227F1"/>
    <w:rsid w:val="00E1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0703"/>
  <w15:chartTrackingRefBased/>
  <w15:docId w15:val="{2E7FC5A5-1187-4FD8-9934-77344403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0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0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0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90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53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76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976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39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4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1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3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57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3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1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54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1386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675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01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6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7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4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B5E"/>
                            <w:left w:val="single" w:sz="12" w:space="11" w:color="FFAB5E"/>
                            <w:bottom w:val="single" w:sz="2" w:space="0" w:color="FFAB5E"/>
                            <w:right w:val="single" w:sz="2" w:space="0" w:color="FFAB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bf4694-e7e1-48a0-b224-2a99925c60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57C9BE06766439288EB2E3DA92090" ma:contentTypeVersion="6" ma:contentTypeDescription="Create a new document." ma:contentTypeScope="" ma:versionID="f1c0c2879f27f7e3028eb4cd2ef24fd5">
  <xsd:schema xmlns:xsd="http://www.w3.org/2001/XMLSchema" xmlns:xs="http://www.w3.org/2001/XMLSchema" xmlns:p="http://schemas.microsoft.com/office/2006/metadata/properties" xmlns:ns3="96bf4694-e7e1-48a0-b224-2a99925c6073" targetNamespace="http://schemas.microsoft.com/office/2006/metadata/properties" ma:root="true" ma:fieldsID="975ff4e0586eaac6ff5114b777145e34" ns3:_="">
    <xsd:import namespace="96bf4694-e7e1-48a0-b224-2a99925c6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f4694-e7e1-48a0-b224-2a99925c6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544CD-61ED-4346-AB75-A9B20894E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174D1-7ED5-4705-9BC1-28B849AA5A59}">
  <ds:schemaRefs>
    <ds:schemaRef ds:uri="http://schemas.microsoft.com/office/2006/metadata/properties"/>
    <ds:schemaRef ds:uri="http://schemas.microsoft.com/office/infopath/2007/PartnerControls"/>
    <ds:schemaRef ds:uri="96bf4694-e7e1-48a0-b224-2a99925c6073"/>
  </ds:schemaRefs>
</ds:datastoreItem>
</file>

<file path=customXml/itemProps3.xml><?xml version="1.0" encoding="utf-8"?>
<ds:datastoreItem xmlns:ds="http://schemas.openxmlformats.org/officeDocument/2006/customXml" ds:itemID="{2BEF56EC-443E-44C2-B2F6-E5E59F0DB0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0E6D8-1E0C-4096-8C85-90BF35D7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f4694-e7e1-48a0-b224-2a99925c6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Volunteer</cp:lastModifiedBy>
  <cp:revision>3</cp:revision>
  <dcterms:created xsi:type="dcterms:W3CDTF">2024-09-10T15:51:00Z</dcterms:created>
  <dcterms:modified xsi:type="dcterms:W3CDTF">2024-09-10T17:01:00Z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0x0101009B857C9BE06766439288EB2E3DA92090</vt:lpwstr>
  </property>
</Properties>
</file>